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A1586" w14:textId="3EE221F8" w:rsidR="0058454C" w:rsidRDefault="00DB1CAC" w:rsidP="00580BBC">
      <w:pPr>
        <w:pStyle w:val="Header"/>
        <w:ind w:left="-2"/>
        <w:rPr>
          <w:bCs/>
          <w:sz w:val="22"/>
          <w:szCs w:val="22"/>
        </w:rPr>
      </w:pPr>
      <w:r w:rsidRPr="00DB1CAC">
        <w:rPr>
          <w:bCs/>
          <w:sz w:val="22"/>
          <w:szCs w:val="22"/>
        </w:rPr>
        <w:t>3GPP TSG RAN WG1 #</w:t>
      </w:r>
      <w:r w:rsidR="009B527B">
        <w:rPr>
          <w:bCs/>
          <w:sz w:val="22"/>
          <w:szCs w:val="22"/>
        </w:rPr>
        <w:t>104e</w:t>
      </w:r>
      <w:r w:rsidRPr="00DB1CAC">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354FE2">
        <w:rPr>
          <w:bCs/>
          <w:sz w:val="22"/>
          <w:szCs w:val="22"/>
        </w:rPr>
        <w:tab/>
      </w:r>
      <w:r w:rsidR="0058454C" w:rsidRPr="0058454C">
        <w:rPr>
          <w:bCs/>
          <w:sz w:val="22"/>
          <w:szCs w:val="22"/>
        </w:rPr>
        <w:t>R1-</w:t>
      </w:r>
      <w:r w:rsidR="00CD0B92" w:rsidRPr="00CD0B92">
        <w:rPr>
          <w:bCs/>
          <w:sz w:val="22"/>
          <w:szCs w:val="22"/>
        </w:rPr>
        <w:t>2100312</w:t>
      </w:r>
    </w:p>
    <w:p w14:paraId="66788E65" w14:textId="77777777" w:rsidR="00A156AF" w:rsidRDefault="00C723D5" w:rsidP="00580BBC">
      <w:pPr>
        <w:pStyle w:val="Header"/>
        <w:ind w:left="-2"/>
        <w:rPr>
          <w:rFonts w:eastAsia="宋体"/>
          <w:sz w:val="22"/>
          <w:szCs w:val="22"/>
          <w:lang w:val="en-US" w:eastAsia="zh-CN"/>
        </w:rPr>
      </w:pPr>
      <w:r w:rsidRPr="00C723D5">
        <w:rPr>
          <w:bCs/>
          <w:sz w:val="22"/>
          <w:szCs w:val="22"/>
        </w:rPr>
        <w:t>e-Meeting, January 25th – February 5th, 202</w:t>
      </w:r>
      <w:r>
        <w:rPr>
          <w:bCs/>
          <w:sz w:val="22"/>
          <w:szCs w:val="22"/>
        </w:rPr>
        <w:t>1</w:t>
      </w:r>
    </w:p>
    <w:p w14:paraId="39FB94EE" w14:textId="77777777" w:rsidR="008B32FB" w:rsidRPr="00A93126" w:rsidRDefault="008B32FB" w:rsidP="00580BBC">
      <w:pPr>
        <w:pStyle w:val="Header"/>
        <w:ind w:left="-2"/>
        <w:rPr>
          <w:rFonts w:eastAsia="宋体"/>
          <w:sz w:val="22"/>
          <w:szCs w:val="22"/>
          <w:lang w:val="en-US" w:eastAsia="zh-CN"/>
        </w:rPr>
      </w:pPr>
    </w:p>
    <w:p w14:paraId="038D38F2" w14:textId="77777777" w:rsidR="00580BBC" w:rsidRPr="0052231C" w:rsidRDefault="00580BBC" w:rsidP="00580BBC">
      <w:pPr>
        <w:pStyle w:val="Header"/>
        <w:tabs>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14:paraId="5BCE3E28" w14:textId="77777777" w:rsidR="00580BBC" w:rsidRPr="005C47BA" w:rsidRDefault="00580BBC" w:rsidP="00580BBC">
      <w:pPr>
        <w:pStyle w:val="Header"/>
        <w:tabs>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A22044">
        <w:rPr>
          <w:sz w:val="22"/>
          <w:szCs w:val="22"/>
        </w:rPr>
        <w:t xml:space="preserve">Discussion of </w:t>
      </w:r>
      <w:r w:rsidR="003A6D8B" w:rsidRPr="003A6D8B">
        <w:rPr>
          <w:sz w:val="22"/>
          <w:szCs w:val="22"/>
        </w:rPr>
        <w:t xml:space="preserve">RAN3 LS on </w:t>
      </w:r>
      <w:r w:rsidR="00DF519D" w:rsidRPr="00DF519D">
        <w:rPr>
          <w:sz w:val="22"/>
          <w:szCs w:val="22"/>
        </w:rPr>
        <w:t>Rel-16 NR Positioning Correction</w:t>
      </w:r>
    </w:p>
    <w:p w14:paraId="12335EBF" w14:textId="77777777" w:rsidR="00580BBC" w:rsidRPr="00C05BE7" w:rsidRDefault="00580BBC" w:rsidP="00580BBC">
      <w:pPr>
        <w:pStyle w:val="Header"/>
        <w:tabs>
          <w:tab w:val="left" w:pos="1800"/>
        </w:tabs>
        <w:ind w:left="-2"/>
        <w:rPr>
          <w:rFonts w:eastAsia="宋体"/>
          <w:sz w:val="22"/>
          <w:szCs w:val="22"/>
          <w:lang w:val="en-US" w:eastAsia="zh-CN"/>
        </w:rPr>
      </w:pPr>
      <w:r w:rsidRPr="0052231C">
        <w:rPr>
          <w:sz w:val="22"/>
          <w:szCs w:val="22"/>
        </w:rPr>
        <w:t>Agenda Item:</w:t>
      </w:r>
      <w:bookmarkStart w:id="1" w:name="Source"/>
      <w:bookmarkEnd w:id="1"/>
      <w:r w:rsidRPr="0052231C">
        <w:rPr>
          <w:sz w:val="22"/>
          <w:szCs w:val="22"/>
        </w:rPr>
        <w:tab/>
      </w:r>
      <w:r w:rsidR="00A22044">
        <w:rPr>
          <w:rFonts w:eastAsia="宋体"/>
          <w:sz w:val="22"/>
          <w:szCs w:val="22"/>
          <w:lang w:val="en-US" w:eastAsia="zh-CN"/>
        </w:rPr>
        <w:t>5</w:t>
      </w:r>
    </w:p>
    <w:p w14:paraId="57C69389" w14:textId="77777777" w:rsidR="00580BBC" w:rsidRPr="0052231C" w:rsidRDefault="00580BBC" w:rsidP="00580BBC">
      <w:pPr>
        <w:pStyle w:val="Header"/>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7816D9EA" w14:textId="77777777"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14:paraId="1FB2DC79" w14:textId="77777777" w:rsidR="00DB34E7" w:rsidRPr="00A80413" w:rsidRDefault="00454947" w:rsidP="00845EA2">
      <w:pPr>
        <w:pStyle w:val="Heading1"/>
      </w:pPr>
      <w:r w:rsidRPr="00A80413">
        <w:t>Introduction</w:t>
      </w:r>
    </w:p>
    <w:p w14:paraId="2BC0C82E" w14:textId="433B22A5" w:rsidR="00D72BA5" w:rsidRDefault="00D72BA5" w:rsidP="00D72BA5">
      <w:pPr>
        <w:autoSpaceDE w:val="0"/>
        <w:autoSpaceDN w:val="0"/>
        <w:adjustRightInd w:val="0"/>
        <w:spacing w:after="120"/>
        <w:jc w:val="both"/>
      </w:pPr>
      <w:r>
        <w:t xml:space="preserve">RAN3 requested RAN1 and RN2 </w:t>
      </w:r>
      <w:r w:rsidR="00155C8D">
        <w:t>for the</w:t>
      </w:r>
      <w:r>
        <w:t xml:space="preserve"> clarifications </w:t>
      </w:r>
      <w:r w:rsidR="00155C8D">
        <w:t>of</w:t>
      </w:r>
      <w:r>
        <w:t xml:space="preserve"> the following issues related to NR Rel-16 Positioning in [1]:</w:t>
      </w:r>
    </w:p>
    <w:tbl>
      <w:tblPr>
        <w:tblStyle w:val="TableGrid"/>
        <w:tblW w:w="0" w:type="auto"/>
        <w:tblLook w:val="04A0" w:firstRow="1" w:lastRow="0" w:firstColumn="1" w:lastColumn="0" w:noHBand="0" w:noVBand="1"/>
      </w:tblPr>
      <w:tblGrid>
        <w:gridCol w:w="9855"/>
      </w:tblGrid>
      <w:tr w:rsidR="00D72BA5" w14:paraId="1D07F5B7" w14:textId="77777777" w:rsidTr="00D72BA5">
        <w:tc>
          <w:tcPr>
            <w:tcW w:w="9855" w:type="dxa"/>
          </w:tcPr>
          <w:p w14:paraId="1DCC455C" w14:textId="77777777" w:rsidR="00D72BA5" w:rsidRPr="00745E58" w:rsidRDefault="00D72BA5" w:rsidP="00D72BA5">
            <w:pPr>
              <w:pStyle w:val="ListParagraph"/>
              <w:numPr>
                <w:ilvl w:val="0"/>
                <w:numId w:val="44"/>
              </w:numPr>
              <w:contextualSpacing w:val="0"/>
              <w:rPr>
                <w:rFonts w:ascii="Arial" w:eastAsiaTheme="minorHAnsi" w:hAnsi="Arial" w:cs="Arial"/>
                <w:noProof/>
              </w:rPr>
            </w:pPr>
            <w:r w:rsidRPr="00745E58">
              <w:rPr>
                <w:rFonts w:ascii="Arial" w:eastAsiaTheme="minorHAnsi" w:hAnsi="Arial" w:cs="Arial"/>
                <w:noProof/>
              </w:rPr>
              <w:t>Correction of NRPPa periodic UL SRS time transmission</w:t>
            </w:r>
            <w:r>
              <w:rPr>
                <w:rFonts w:ascii="Arial" w:eastAsiaTheme="minorHAnsi" w:hAnsi="Arial" w:cs="Arial"/>
                <w:noProof/>
              </w:rPr>
              <w:t>:</w:t>
            </w:r>
            <w:r w:rsidRPr="00745E58">
              <w:rPr>
                <w:rFonts w:ascii="Arial" w:eastAsiaTheme="minorHAnsi" w:hAnsi="Arial" w:cs="Arial"/>
                <w:noProof/>
              </w:rPr>
              <w:t xml:space="preserve"> </w:t>
            </w:r>
          </w:p>
          <w:p w14:paraId="408D9A30" w14:textId="77777777" w:rsidR="00D72BA5" w:rsidRPr="00745E58" w:rsidRDefault="00D72BA5" w:rsidP="00D72BA5">
            <w:pPr>
              <w:pStyle w:val="ListParagraph"/>
              <w:ind w:left="360"/>
              <w:rPr>
                <w:rFonts w:ascii="Arial" w:eastAsiaTheme="minorHAnsi" w:hAnsi="Arial" w:cs="Arial"/>
                <w:noProof/>
              </w:rPr>
            </w:pPr>
          </w:p>
          <w:p w14:paraId="1360ED05" w14:textId="77777777" w:rsidR="00D72BA5" w:rsidRPr="00745E58" w:rsidRDefault="00D72BA5" w:rsidP="00D72BA5">
            <w:pPr>
              <w:pStyle w:val="ListParagraph"/>
              <w:ind w:left="360"/>
              <w:rPr>
                <w:rFonts w:ascii="Arial" w:eastAsiaTheme="minorHAnsi" w:hAnsi="Arial" w:cs="Arial"/>
                <w:noProof/>
              </w:rPr>
            </w:pPr>
            <w:r w:rsidRPr="00745E58">
              <w:rPr>
                <w:rFonts w:ascii="Arial" w:eastAsiaTheme="minorHAnsi" w:hAnsi="Arial" w:cs="Arial"/>
                <w:noProof/>
              </w:rPr>
              <w:t xml:space="preserve">When the LMF requests for periodic UL SRS to be configured, it could recommend a starting time for the periodic SRS transmission to the serving gNB, and aligning </w:t>
            </w:r>
            <w:r>
              <w:rPr>
                <w:rFonts w:ascii="Arial" w:eastAsiaTheme="minorHAnsi" w:hAnsi="Arial" w:cs="Arial"/>
                <w:noProof/>
              </w:rPr>
              <w:t xml:space="preserve">it </w:t>
            </w:r>
            <w:r w:rsidRPr="00745E58">
              <w:rPr>
                <w:rFonts w:ascii="Arial" w:eastAsiaTheme="minorHAnsi" w:hAnsi="Arial" w:cs="Arial"/>
                <w:noProof/>
              </w:rPr>
              <w:t xml:space="preserve">later with the neighbouring nodes, so that the first </w:t>
            </w:r>
            <w:r>
              <w:rPr>
                <w:rFonts w:ascii="Arial" w:eastAsiaTheme="minorHAnsi" w:hAnsi="Arial" w:cs="Arial"/>
                <w:noProof/>
              </w:rPr>
              <w:t xml:space="preserve">UE </w:t>
            </w:r>
            <w:r w:rsidRPr="00745E58">
              <w:rPr>
                <w:rFonts w:ascii="Arial" w:eastAsiaTheme="minorHAnsi" w:hAnsi="Arial" w:cs="Arial"/>
                <w:noProof/>
              </w:rPr>
              <w:t>SRS transmission is not missed.</w:t>
            </w:r>
          </w:p>
          <w:p w14:paraId="08719A88" w14:textId="77777777" w:rsidR="00D72BA5" w:rsidRPr="00745E58" w:rsidRDefault="00D72BA5" w:rsidP="00D72BA5">
            <w:pPr>
              <w:pStyle w:val="ListParagraph"/>
              <w:ind w:left="360"/>
              <w:rPr>
                <w:rFonts w:ascii="Arial" w:eastAsiaTheme="minorHAnsi" w:hAnsi="Arial" w:cs="Arial"/>
                <w:noProof/>
              </w:rPr>
            </w:pPr>
          </w:p>
          <w:p w14:paraId="0942125A" w14:textId="77777777" w:rsidR="00D72BA5" w:rsidRPr="00745E58" w:rsidRDefault="00D72BA5" w:rsidP="00D72BA5">
            <w:pPr>
              <w:pStyle w:val="ListParagraph"/>
              <w:ind w:left="360"/>
              <w:rPr>
                <w:rFonts w:ascii="Arial" w:eastAsiaTheme="minorHAnsi" w:hAnsi="Arial" w:cs="Arial"/>
                <w:b/>
                <w:noProof/>
              </w:rPr>
            </w:pPr>
            <w:r w:rsidRPr="00745E58">
              <w:rPr>
                <w:rFonts w:ascii="Arial" w:eastAsiaTheme="minorHAnsi" w:hAnsi="Arial" w:cs="Arial"/>
                <w:b/>
                <w:noProof/>
              </w:rPr>
              <w:t xml:space="preserve">Q1: </w:t>
            </w:r>
            <w:r w:rsidRPr="00837271">
              <w:rPr>
                <w:rFonts w:ascii="Arial" w:eastAsiaTheme="minorHAnsi" w:hAnsi="Arial" w:cs="Arial"/>
                <w:b/>
                <w:noProof/>
              </w:rPr>
              <w:t>Does RAN</w:t>
            </w:r>
            <w:r>
              <w:rPr>
                <w:rFonts w:ascii="Arial" w:eastAsiaTheme="minorHAnsi" w:hAnsi="Arial" w:cs="Arial"/>
                <w:b/>
                <w:noProof/>
              </w:rPr>
              <w:t>2</w:t>
            </w:r>
            <w:r w:rsidRPr="00837271">
              <w:rPr>
                <w:rFonts w:ascii="Arial" w:eastAsiaTheme="minorHAnsi" w:hAnsi="Arial" w:cs="Arial"/>
                <w:b/>
                <w:noProof/>
              </w:rPr>
              <w:t xml:space="preserve"> see </w:t>
            </w:r>
            <w:r>
              <w:rPr>
                <w:rFonts w:ascii="Arial" w:eastAsiaTheme="minorHAnsi" w:hAnsi="Arial" w:cs="Arial"/>
                <w:b/>
                <w:noProof/>
              </w:rPr>
              <w:t>any issues with this functionality?</w:t>
            </w:r>
          </w:p>
          <w:p w14:paraId="46C6A9FD" w14:textId="77777777" w:rsidR="00D72BA5" w:rsidRPr="00745E58" w:rsidRDefault="00D72BA5" w:rsidP="00D72BA5">
            <w:pPr>
              <w:pStyle w:val="ListParagraph"/>
              <w:ind w:left="360" w:firstLine="360"/>
              <w:rPr>
                <w:rFonts w:ascii="Arial" w:eastAsiaTheme="minorHAnsi" w:hAnsi="Arial" w:cs="Arial"/>
                <w:b/>
                <w:noProof/>
              </w:rPr>
            </w:pPr>
            <w:r w:rsidRPr="00745E58">
              <w:rPr>
                <w:rFonts w:ascii="Arial" w:eastAsiaTheme="minorHAnsi" w:hAnsi="Arial" w:cs="Arial"/>
                <w:b/>
                <w:noProof/>
              </w:rPr>
              <w:t>RAN1 is invited to feedback if needed</w:t>
            </w:r>
          </w:p>
          <w:p w14:paraId="4E741797" w14:textId="77777777" w:rsidR="00D72BA5" w:rsidRPr="00745E58" w:rsidRDefault="00D72BA5" w:rsidP="00D72BA5">
            <w:pPr>
              <w:pStyle w:val="ListParagraph"/>
              <w:ind w:left="360"/>
              <w:rPr>
                <w:rFonts w:ascii="Arial" w:eastAsiaTheme="minorHAnsi" w:hAnsi="Arial" w:cs="Arial"/>
                <w:noProof/>
              </w:rPr>
            </w:pPr>
          </w:p>
          <w:p w14:paraId="56B9DD09" w14:textId="77777777" w:rsidR="00D72BA5" w:rsidRPr="00A61FA7" w:rsidRDefault="00D72BA5" w:rsidP="00D72BA5">
            <w:pPr>
              <w:pStyle w:val="ListParagraph"/>
              <w:numPr>
                <w:ilvl w:val="0"/>
                <w:numId w:val="44"/>
              </w:numPr>
              <w:contextualSpacing w:val="0"/>
              <w:rPr>
                <w:rFonts w:ascii="Arial" w:hAnsi="Arial" w:cs="Arial"/>
                <w:color w:val="000000"/>
                <w:lang w:eastAsia="ko-KR"/>
              </w:rPr>
            </w:pPr>
            <w:r w:rsidRPr="00A61FA7">
              <w:rPr>
                <w:rFonts w:ascii="Arial" w:hAnsi="Arial" w:cs="Arial"/>
                <w:color w:val="000000"/>
                <w:lang w:eastAsia="ko-KR"/>
              </w:rPr>
              <w:t>Inclusion of SRS frequency information Positioning Information Request</w:t>
            </w:r>
            <w:r>
              <w:rPr>
                <w:rFonts w:ascii="Arial" w:hAnsi="Arial" w:cs="Arial"/>
                <w:color w:val="000000"/>
                <w:lang w:eastAsia="ko-KR"/>
              </w:rPr>
              <w:t>:</w:t>
            </w:r>
          </w:p>
          <w:p w14:paraId="336192AA" w14:textId="77777777" w:rsidR="00D72BA5" w:rsidRPr="00D84951" w:rsidRDefault="00D72BA5" w:rsidP="00D72BA5">
            <w:pPr>
              <w:pStyle w:val="ListParagraph"/>
              <w:ind w:left="360"/>
              <w:rPr>
                <w:rFonts w:ascii="Arial" w:hAnsi="Arial" w:cs="Arial"/>
                <w:color w:val="000000"/>
                <w:lang w:eastAsia="ko-KR"/>
              </w:rPr>
            </w:pPr>
          </w:p>
          <w:p w14:paraId="414448EB" w14:textId="77777777" w:rsidR="00D72BA5" w:rsidRPr="00D84951" w:rsidRDefault="00D72BA5" w:rsidP="00D72BA5">
            <w:pPr>
              <w:pStyle w:val="ListParagraph"/>
              <w:ind w:left="360"/>
              <w:rPr>
                <w:rFonts w:ascii="Arial" w:hAnsi="Arial" w:cs="Arial"/>
                <w:color w:val="000000"/>
                <w:lang w:eastAsia="ko-KR"/>
              </w:rPr>
            </w:pPr>
            <w:r w:rsidRPr="00D84951">
              <w:rPr>
                <w:rFonts w:ascii="Arial" w:hAnsi="Arial" w:cs="Arial"/>
                <w:color w:val="000000"/>
                <w:lang w:eastAsia="ko-KR"/>
              </w:rPr>
              <w:t xml:space="preserve">The LMF may request dedicated SRS at particular frequency band for UL positioning. The gNB does not know whether to configure SRS on </w:t>
            </w:r>
            <w:proofErr w:type="spellStart"/>
            <w:r w:rsidRPr="00D84951">
              <w:rPr>
                <w:rFonts w:ascii="Arial" w:hAnsi="Arial" w:cs="Arial"/>
                <w:color w:val="000000"/>
                <w:lang w:eastAsia="ko-KR"/>
              </w:rPr>
              <w:t>PCell</w:t>
            </w:r>
            <w:proofErr w:type="spellEnd"/>
            <w:r w:rsidRPr="00D84951">
              <w:rPr>
                <w:rFonts w:ascii="Arial" w:hAnsi="Arial" w:cs="Arial"/>
                <w:color w:val="000000"/>
                <w:lang w:eastAsia="ko-KR"/>
              </w:rPr>
              <w:t xml:space="preserve"> or </w:t>
            </w:r>
            <w:proofErr w:type="spellStart"/>
            <w:r w:rsidRPr="00D84951">
              <w:rPr>
                <w:rFonts w:ascii="Arial" w:hAnsi="Arial" w:cs="Arial"/>
                <w:color w:val="000000"/>
                <w:lang w:eastAsia="ko-KR"/>
              </w:rPr>
              <w:t>SCell</w:t>
            </w:r>
            <w:proofErr w:type="spellEnd"/>
            <w:r w:rsidRPr="00D84951">
              <w:rPr>
                <w:rFonts w:ascii="Arial" w:hAnsi="Arial" w:cs="Arial"/>
                <w:color w:val="000000"/>
                <w:lang w:eastAsia="ko-KR"/>
              </w:rPr>
              <w:t xml:space="preserve"> without LMF indication.</w:t>
            </w:r>
          </w:p>
          <w:p w14:paraId="73AE2BF2" w14:textId="77777777" w:rsidR="00D72BA5" w:rsidRPr="00745E58" w:rsidRDefault="00D72BA5" w:rsidP="00D72BA5">
            <w:pPr>
              <w:pStyle w:val="ListParagraph"/>
              <w:ind w:left="360"/>
              <w:rPr>
                <w:rFonts w:ascii="Arial" w:eastAsiaTheme="minorHAnsi" w:hAnsi="Arial" w:cs="Arial"/>
                <w:noProof/>
              </w:rPr>
            </w:pPr>
          </w:p>
          <w:p w14:paraId="7BD8D52D" w14:textId="77777777" w:rsidR="00D72BA5" w:rsidRPr="00745E58" w:rsidRDefault="00D72BA5" w:rsidP="00D72BA5">
            <w:pPr>
              <w:pStyle w:val="ListParagraph"/>
              <w:ind w:left="360"/>
              <w:rPr>
                <w:rFonts w:ascii="Arial" w:eastAsiaTheme="minorHAnsi" w:hAnsi="Arial" w:cs="Arial"/>
                <w:b/>
                <w:noProof/>
              </w:rPr>
            </w:pPr>
            <w:r w:rsidRPr="00745E58">
              <w:rPr>
                <w:rFonts w:ascii="Arial" w:eastAsiaTheme="minorHAnsi" w:hAnsi="Arial" w:cs="Arial"/>
                <w:b/>
                <w:noProof/>
              </w:rPr>
              <w:t xml:space="preserve">Q2: </w:t>
            </w:r>
            <w:r w:rsidRPr="00837271">
              <w:rPr>
                <w:rFonts w:ascii="Arial" w:eastAsiaTheme="minorHAnsi" w:hAnsi="Arial" w:cs="Arial"/>
                <w:b/>
                <w:noProof/>
              </w:rPr>
              <w:t>Does RAN</w:t>
            </w:r>
            <w:r>
              <w:rPr>
                <w:rFonts w:ascii="Arial" w:eastAsiaTheme="minorHAnsi" w:hAnsi="Arial" w:cs="Arial"/>
                <w:b/>
                <w:noProof/>
              </w:rPr>
              <w:t>1</w:t>
            </w:r>
            <w:r w:rsidRPr="00837271">
              <w:rPr>
                <w:rFonts w:ascii="Arial" w:eastAsiaTheme="minorHAnsi" w:hAnsi="Arial" w:cs="Arial"/>
                <w:b/>
                <w:noProof/>
              </w:rPr>
              <w:t xml:space="preserve"> see </w:t>
            </w:r>
            <w:r>
              <w:rPr>
                <w:rFonts w:ascii="Arial" w:eastAsiaTheme="minorHAnsi" w:hAnsi="Arial" w:cs="Arial"/>
                <w:b/>
                <w:noProof/>
              </w:rPr>
              <w:t>any issues with this functionality</w:t>
            </w:r>
            <w:r w:rsidRPr="00837271">
              <w:rPr>
                <w:rFonts w:ascii="Arial" w:eastAsiaTheme="minorHAnsi" w:hAnsi="Arial" w:cs="Arial"/>
                <w:b/>
                <w:noProof/>
              </w:rPr>
              <w:t>?</w:t>
            </w:r>
          </w:p>
          <w:p w14:paraId="48771FB3" w14:textId="77777777" w:rsidR="00D72BA5" w:rsidRPr="00D72BA5" w:rsidRDefault="00D72BA5" w:rsidP="00D72BA5">
            <w:pPr>
              <w:pStyle w:val="ListParagraph"/>
              <w:ind w:left="360" w:firstLine="360"/>
              <w:rPr>
                <w:rFonts w:ascii="Arial" w:eastAsiaTheme="minorHAnsi" w:hAnsi="Arial" w:cs="Arial"/>
                <w:b/>
                <w:noProof/>
              </w:rPr>
            </w:pPr>
            <w:r w:rsidRPr="00745E58">
              <w:rPr>
                <w:rFonts w:ascii="Arial" w:eastAsiaTheme="minorHAnsi" w:hAnsi="Arial" w:cs="Arial"/>
                <w:b/>
                <w:noProof/>
              </w:rPr>
              <w:t>RAN2 is invited to feedback if needed</w:t>
            </w:r>
          </w:p>
        </w:tc>
      </w:tr>
    </w:tbl>
    <w:p w14:paraId="556A1F3B" w14:textId="77777777" w:rsidR="00D72BA5" w:rsidRDefault="00D72BA5" w:rsidP="00D72BA5">
      <w:pPr>
        <w:autoSpaceDE w:val="0"/>
        <w:autoSpaceDN w:val="0"/>
        <w:adjustRightInd w:val="0"/>
        <w:spacing w:after="120"/>
        <w:jc w:val="both"/>
      </w:pPr>
    </w:p>
    <w:p w14:paraId="633D0BA6" w14:textId="316A0AAA" w:rsidR="00012D10" w:rsidRDefault="00E80B7B" w:rsidP="00660EF8">
      <w:pPr>
        <w:autoSpaceDN w:val="0"/>
        <w:spacing w:before="120" w:after="0" w:line="280" w:lineRule="atLeast"/>
        <w:ind w:left="1"/>
        <w:contextualSpacing/>
        <w:jc w:val="both"/>
        <w:rPr>
          <w:rFonts w:eastAsiaTheme="minorEastAsia"/>
          <w:lang w:eastAsia="zh-CN"/>
        </w:rPr>
      </w:pPr>
      <w:r w:rsidRPr="00D72BA5">
        <w:t>I</w:t>
      </w:r>
      <w:r w:rsidRPr="00D72BA5">
        <w:rPr>
          <w:rFonts w:eastAsiaTheme="minorEastAsia" w:hint="eastAsia"/>
          <w:lang w:eastAsia="zh-CN"/>
        </w:rPr>
        <w:t xml:space="preserve">n this contribution, </w:t>
      </w:r>
      <w:r w:rsidRPr="00D72BA5">
        <w:rPr>
          <w:rFonts w:eastAsiaTheme="minorEastAsia"/>
          <w:lang w:eastAsia="zh-CN"/>
        </w:rPr>
        <w:t xml:space="preserve">we </w:t>
      </w:r>
      <w:r w:rsidR="00A2669A" w:rsidRPr="00D72BA5">
        <w:rPr>
          <w:rFonts w:eastAsiaTheme="minorEastAsia" w:hint="eastAsia"/>
          <w:lang w:eastAsia="zh-CN"/>
        </w:rPr>
        <w:t xml:space="preserve">discuss the </w:t>
      </w:r>
      <w:r w:rsidR="0073567D" w:rsidRPr="00D72BA5">
        <w:rPr>
          <w:rFonts w:eastAsiaTheme="minorEastAsia"/>
          <w:lang w:eastAsia="zh-CN"/>
        </w:rPr>
        <w:t>response</w:t>
      </w:r>
      <w:r w:rsidR="001D73E9" w:rsidRPr="00D72BA5">
        <w:rPr>
          <w:rFonts w:eastAsiaTheme="minorEastAsia"/>
          <w:lang w:eastAsia="zh-CN"/>
        </w:rPr>
        <w:t>s</w:t>
      </w:r>
      <w:r w:rsidR="0073567D" w:rsidRPr="00D72BA5">
        <w:rPr>
          <w:rFonts w:eastAsiaTheme="minorEastAsia"/>
          <w:lang w:eastAsia="zh-CN"/>
        </w:rPr>
        <w:t xml:space="preserve"> to RAN3’s question</w:t>
      </w:r>
      <w:r w:rsidR="001D73E9" w:rsidRPr="00D72BA5">
        <w:rPr>
          <w:rFonts w:eastAsiaTheme="minorEastAsia"/>
          <w:lang w:eastAsia="zh-CN"/>
        </w:rPr>
        <w:t>s</w:t>
      </w:r>
      <w:r w:rsidR="0073567D" w:rsidRPr="00D72BA5">
        <w:rPr>
          <w:rFonts w:eastAsiaTheme="minorEastAsia"/>
          <w:lang w:eastAsia="zh-CN"/>
        </w:rPr>
        <w:t>.</w:t>
      </w:r>
    </w:p>
    <w:p w14:paraId="4C27DF7E" w14:textId="77777777" w:rsidR="00B1204F" w:rsidRPr="003D61C3" w:rsidRDefault="00B1204F" w:rsidP="00660EF8">
      <w:pPr>
        <w:autoSpaceDN w:val="0"/>
        <w:spacing w:before="120" w:after="0" w:line="280" w:lineRule="atLeast"/>
        <w:ind w:left="1"/>
        <w:contextualSpacing/>
        <w:jc w:val="both"/>
        <w:rPr>
          <w:rFonts w:eastAsiaTheme="minorEastAsia"/>
          <w:lang w:val="en-US" w:eastAsia="zh-CN"/>
        </w:rPr>
      </w:pPr>
    </w:p>
    <w:p w14:paraId="37F4CAC1" w14:textId="77777777" w:rsidR="00092C16" w:rsidRDefault="00040B75" w:rsidP="00740B54">
      <w:pPr>
        <w:pStyle w:val="Heading1"/>
        <w:rPr>
          <w:lang w:val="en-US"/>
        </w:rPr>
      </w:pPr>
      <w:r>
        <w:rPr>
          <w:lang w:val="en-US"/>
        </w:rPr>
        <w:t>Discussion</w:t>
      </w:r>
    </w:p>
    <w:p w14:paraId="451313B9" w14:textId="77777777" w:rsidR="003129FE" w:rsidRDefault="003129FE" w:rsidP="003129FE">
      <w:pPr>
        <w:pStyle w:val="Heading2"/>
        <w:rPr>
          <w:lang w:val="en-US"/>
        </w:rPr>
      </w:pPr>
      <w:r>
        <w:rPr>
          <w:lang w:val="en-US"/>
        </w:rPr>
        <w:t>S</w:t>
      </w:r>
      <w:r w:rsidRPr="003129FE">
        <w:rPr>
          <w:lang w:val="en-US"/>
        </w:rPr>
        <w:t>tarting time for periodic SRS transmission</w:t>
      </w:r>
    </w:p>
    <w:tbl>
      <w:tblPr>
        <w:tblStyle w:val="TableGrid"/>
        <w:tblW w:w="0" w:type="auto"/>
        <w:tblLook w:val="04A0" w:firstRow="1" w:lastRow="0" w:firstColumn="1" w:lastColumn="0" w:noHBand="0" w:noVBand="1"/>
      </w:tblPr>
      <w:tblGrid>
        <w:gridCol w:w="9855"/>
      </w:tblGrid>
      <w:tr w:rsidR="00626320" w14:paraId="7BE971B0" w14:textId="77777777" w:rsidTr="00626320">
        <w:tc>
          <w:tcPr>
            <w:tcW w:w="9855" w:type="dxa"/>
          </w:tcPr>
          <w:p w14:paraId="72228E3B" w14:textId="2943DC63" w:rsidR="00626320" w:rsidRPr="00745E58" w:rsidRDefault="00626320" w:rsidP="00626320">
            <w:pPr>
              <w:pStyle w:val="ListParagraph"/>
              <w:numPr>
                <w:ilvl w:val="0"/>
                <w:numId w:val="45"/>
              </w:numPr>
              <w:rPr>
                <w:rFonts w:ascii="Arial" w:eastAsiaTheme="minorHAnsi" w:hAnsi="Arial" w:cs="Arial"/>
                <w:noProof/>
              </w:rPr>
            </w:pPr>
            <w:r w:rsidRPr="00745E58">
              <w:rPr>
                <w:rFonts w:ascii="Arial" w:eastAsiaTheme="minorHAnsi" w:hAnsi="Arial" w:cs="Arial"/>
                <w:noProof/>
              </w:rPr>
              <w:t xml:space="preserve">When the LMF requests for periodic UL SRS to be configured, it could recommend a starting time for the periodic SRS transmission to the serving gNB, and aligning </w:t>
            </w:r>
            <w:r>
              <w:rPr>
                <w:rFonts w:ascii="Arial" w:eastAsiaTheme="minorHAnsi" w:hAnsi="Arial" w:cs="Arial"/>
                <w:noProof/>
              </w:rPr>
              <w:t xml:space="preserve">it </w:t>
            </w:r>
            <w:r w:rsidRPr="00745E58">
              <w:rPr>
                <w:rFonts w:ascii="Arial" w:eastAsiaTheme="minorHAnsi" w:hAnsi="Arial" w:cs="Arial"/>
                <w:noProof/>
              </w:rPr>
              <w:t xml:space="preserve">later with the neighbouring nodes, so that the first </w:t>
            </w:r>
            <w:r>
              <w:rPr>
                <w:rFonts w:ascii="Arial" w:eastAsiaTheme="minorHAnsi" w:hAnsi="Arial" w:cs="Arial"/>
                <w:noProof/>
              </w:rPr>
              <w:t xml:space="preserve">UE </w:t>
            </w:r>
            <w:r w:rsidRPr="00745E58">
              <w:rPr>
                <w:rFonts w:ascii="Arial" w:eastAsiaTheme="minorHAnsi" w:hAnsi="Arial" w:cs="Arial"/>
                <w:noProof/>
              </w:rPr>
              <w:t>SRS transmission is not missed.</w:t>
            </w:r>
          </w:p>
          <w:p w14:paraId="32B756DC" w14:textId="77777777" w:rsidR="00626320" w:rsidRPr="00745E58" w:rsidRDefault="00626320" w:rsidP="00626320">
            <w:pPr>
              <w:pStyle w:val="ListParagraph"/>
              <w:ind w:left="360"/>
              <w:rPr>
                <w:rFonts w:ascii="Arial" w:eastAsiaTheme="minorHAnsi" w:hAnsi="Arial" w:cs="Arial"/>
                <w:noProof/>
              </w:rPr>
            </w:pPr>
          </w:p>
          <w:p w14:paraId="3E8BFF47" w14:textId="77777777" w:rsidR="00626320" w:rsidRPr="00745E58" w:rsidRDefault="00626320" w:rsidP="00626320">
            <w:pPr>
              <w:pStyle w:val="ListParagraph"/>
              <w:ind w:left="360"/>
              <w:rPr>
                <w:rFonts w:ascii="Arial" w:eastAsiaTheme="minorHAnsi" w:hAnsi="Arial" w:cs="Arial"/>
                <w:b/>
                <w:noProof/>
              </w:rPr>
            </w:pPr>
            <w:r w:rsidRPr="00745E58">
              <w:rPr>
                <w:rFonts w:ascii="Arial" w:eastAsiaTheme="minorHAnsi" w:hAnsi="Arial" w:cs="Arial"/>
                <w:b/>
                <w:noProof/>
              </w:rPr>
              <w:t xml:space="preserve">Q1: </w:t>
            </w:r>
            <w:r w:rsidRPr="00837271">
              <w:rPr>
                <w:rFonts w:ascii="Arial" w:eastAsiaTheme="minorHAnsi" w:hAnsi="Arial" w:cs="Arial"/>
                <w:b/>
                <w:noProof/>
              </w:rPr>
              <w:t>Does RAN</w:t>
            </w:r>
            <w:r>
              <w:rPr>
                <w:rFonts w:ascii="Arial" w:eastAsiaTheme="minorHAnsi" w:hAnsi="Arial" w:cs="Arial"/>
                <w:b/>
                <w:noProof/>
              </w:rPr>
              <w:t>2</w:t>
            </w:r>
            <w:r w:rsidRPr="00837271">
              <w:rPr>
                <w:rFonts w:ascii="Arial" w:eastAsiaTheme="minorHAnsi" w:hAnsi="Arial" w:cs="Arial"/>
                <w:b/>
                <w:noProof/>
              </w:rPr>
              <w:t xml:space="preserve"> see </w:t>
            </w:r>
            <w:r>
              <w:rPr>
                <w:rFonts w:ascii="Arial" w:eastAsiaTheme="minorHAnsi" w:hAnsi="Arial" w:cs="Arial"/>
                <w:b/>
                <w:noProof/>
              </w:rPr>
              <w:t>any issues with this functionality?</w:t>
            </w:r>
          </w:p>
          <w:p w14:paraId="27CCEE94" w14:textId="2669E409" w:rsidR="00626320" w:rsidRPr="00626320" w:rsidRDefault="00626320" w:rsidP="00626320">
            <w:pPr>
              <w:pStyle w:val="ListParagraph"/>
              <w:ind w:left="360" w:firstLine="360"/>
              <w:rPr>
                <w:rFonts w:ascii="Arial" w:eastAsiaTheme="minorHAnsi" w:hAnsi="Arial" w:cs="Arial"/>
                <w:b/>
                <w:noProof/>
              </w:rPr>
            </w:pPr>
            <w:r w:rsidRPr="00745E58">
              <w:rPr>
                <w:rFonts w:ascii="Arial" w:eastAsiaTheme="minorHAnsi" w:hAnsi="Arial" w:cs="Arial"/>
                <w:b/>
                <w:noProof/>
              </w:rPr>
              <w:t>RAN1 is invited to feedback if needed</w:t>
            </w:r>
          </w:p>
        </w:tc>
      </w:tr>
    </w:tbl>
    <w:p w14:paraId="2F31E83B" w14:textId="77777777" w:rsidR="00626320" w:rsidRDefault="00626320" w:rsidP="006F0AC8">
      <w:pPr>
        <w:rPr>
          <w:lang w:val="en-US" w:eastAsia="en-US"/>
        </w:rPr>
      </w:pPr>
    </w:p>
    <w:p w14:paraId="07E8703C" w14:textId="3DC9D8AD" w:rsidR="003E605F" w:rsidRPr="005A3C93" w:rsidRDefault="005A3C93" w:rsidP="006F0AC8">
      <w:pPr>
        <w:rPr>
          <w:lang w:val="en-US" w:eastAsia="en-US"/>
        </w:rPr>
      </w:pPr>
      <w:r>
        <w:rPr>
          <w:lang w:val="en-US" w:eastAsia="en-US"/>
        </w:rPr>
        <w:t xml:space="preserve">For UL-TDOA and/or Multi-RTT, </w:t>
      </w:r>
      <w:r w:rsidR="003E605F">
        <w:rPr>
          <w:lang w:val="en-US" w:eastAsia="en-US"/>
        </w:rPr>
        <w:t xml:space="preserve">when </w:t>
      </w:r>
      <w:r w:rsidR="006F0AC8" w:rsidRPr="006F0AC8">
        <w:rPr>
          <w:lang w:val="en-US" w:eastAsia="en-US"/>
        </w:rPr>
        <w:t xml:space="preserve">the LMF </w:t>
      </w:r>
      <w:r w:rsidR="00A628AE">
        <w:rPr>
          <w:lang w:val="en-US" w:eastAsia="en-US"/>
        </w:rPr>
        <w:t xml:space="preserve">sends </w:t>
      </w:r>
      <w:r w:rsidR="003E605F">
        <w:rPr>
          <w:lang w:val="en-US" w:eastAsia="en-US"/>
        </w:rPr>
        <w:t>a</w:t>
      </w:r>
      <w:r w:rsidR="004D716F">
        <w:rPr>
          <w:lang w:val="en-US" w:eastAsia="en-US"/>
        </w:rPr>
        <w:t>n</w:t>
      </w:r>
      <w:r w:rsidR="003E605F">
        <w:rPr>
          <w:lang w:val="en-US" w:eastAsia="en-US"/>
        </w:rPr>
        <w:t xml:space="preserve"> </w:t>
      </w:r>
      <w:proofErr w:type="spellStart"/>
      <w:r w:rsidR="00A54910" w:rsidRPr="00A54910">
        <w:rPr>
          <w:lang w:val="en-US" w:eastAsia="en-US"/>
        </w:rPr>
        <w:t>NRPPa</w:t>
      </w:r>
      <w:proofErr w:type="spellEnd"/>
      <w:r w:rsidR="00A54910">
        <w:rPr>
          <w:lang w:val="en-US" w:eastAsia="en-US"/>
        </w:rPr>
        <w:t xml:space="preserve"> </w:t>
      </w:r>
      <w:r w:rsidR="00A628AE" w:rsidRPr="00A628AE">
        <w:rPr>
          <w:i/>
          <w:iCs/>
          <w:lang w:val="en-US" w:eastAsia="en-US"/>
        </w:rPr>
        <w:t>POSITIONING INFORMATION REQUEST</w:t>
      </w:r>
      <w:r w:rsidR="00A628AE" w:rsidRPr="00A628AE">
        <w:rPr>
          <w:lang w:val="en-US" w:eastAsia="en-US"/>
        </w:rPr>
        <w:t xml:space="preserve"> </w:t>
      </w:r>
      <w:r w:rsidR="00B95207" w:rsidRPr="003E605F">
        <w:rPr>
          <w:lang w:val="en-US" w:eastAsia="en-US"/>
        </w:rPr>
        <w:t xml:space="preserve">message </w:t>
      </w:r>
      <w:r w:rsidR="00A628AE">
        <w:rPr>
          <w:lang w:val="en-US" w:eastAsia="en-US"/>
        </w:rPr>
        <w:t xml:space="preserve">to the </w:t>
      </w:r>
      <w:r w:rsidR="003E605F">
        <w:rPr>
          <w:lang w:val="en-US" w:eastAsia="en-US"/>
        </w:rPr>
        <w:t xml:space="preserve">serving </w:t>
      </w:r>
      <w:r w:rsidR="00A628AE">
        <w:rPr>
          <w:lang w:val="en-US" w:eastAsia="en-US"/>
        </w:rPr>
        <w:t xml:space="preserve">gNB </w:t>
      </w:r>
      <w:r w:rsidR="003E605F" w:rsidRPr="003E605F">
        <w:rPr>
          <w:lang w:val="en-US" w:eastAsia="en-US"/>
        </w:rPr>
        <w:t xml:space="preserve">of the target UE </w:t>
      </w:r>
      <w:r w:rsidR="00B95207">
        <w:rPr>
          <w:lang w:val="en-US" w:eastAsia="en-US"/>
        </w:rPr>
        <w:t>for</w:t>
      </w:r>
      <w:r w:rsidR="003E605F" w:rsidRPr="003E605F">
        <w:rPr>
          <w:lang w:val="en-US" w:eastAsia="en-US"/>
        </w:rPr>
        <w:t xml:space="preserve"> request</w:t>
      </w:r>
      <w:r w:rsidR="00B95207">
        <w:rPr>
          <w:lang w:val="en-US" w:eastAsia="en-US"/>
        </w:rPr>
        <w:t xml:space="preserve">ing </w:t>
      </w:r>
      <w:r w:rsidR="003E605F" w:rsidRPr="003E605F">
        <w:rPr>
          <w:lang w:val="en-US" w:eastAsia="en-US"/>
        </w:rPr>
        <w:t>UE SRS configuration information</w:t>
      </w:r>
      <w:r w:rsidR="00A54910">
        <w:rPr>
          <w:lang w:val="en-US" w:eastAsia="en-US"/>
        </w:rPr>
        <w:t xml:space="preserve"> (e.g., Step 2 in Figure 1)</w:t>
      </w:r>
      <w:r w:rsidR="003E605F">
        <w:rPr>
          <w:lang w:val="en-US" w:eastAsia="en-US"/>
        </w:rPr>
        <w:t xml:space="preserve">, </w:t>
      </w:r>
      <w:r w:rsidR="003E605F" w:rsidRPr="003E605F">
        <w:rPr>
          <w:lang w:val="en-US" w:eastAsia="en-US"/>
        </w:rPr>
        <w:t xml:space="preserve">the message </w:t>
      </w:r>
      <w:r w:rsidR="003E605F">
        <w:rPr>
          <w:lang w:val="en-US" w:eastAsia="en-US"/>
        </w:rPr>
        <w:t xml:space="preserve">may </w:t>
      </w:r>
      <w:r w:rsidR="003E605F" w:rsidRPr="003E605F">
        <w:rPr>
          <w:lang w:val="en-US" w:eastAsia="en-US"/>
        </w:rPr>
        <w:t>include the</w:t>
      </w:r>
      <w:r w:rsidR="003E605F">
        <w:rPr>
          <w:lang w:val="en-US" w:eastAsia="en-US"/>
        </w:rPr>
        <w:t xml:space="preserve"> IE</w:t>
      </w:r>
      <w:r w:rsidR="003E605F" w:rsidRPr="003E605F">
        <w:rPr>
          <w:lang w:val="en-US" w:eastAsia="en-US"/>
        </w:rPr>
        <w:t xml:space="preserve"> </w:t>
      </w:r>
      <w:r w:rsidR="003E605F" w:rsidRPr="003E605F">
        <w:rPr>
          <w:i/>
          <w:iCs/>
          <w:lang w:val="en-US" w:eastAsia="en-US"/>
        </w:rPr>
        <w:t>Requested UL-SRS Transmission Characteristics</w:t>
      </w:r>
      <w:r w:rsidR="00B95207">
        <w:rPr>
          <w:lang w:val="en-US" w:eastAsia="en-US"/>
        </w:rPr>
        <w:t>. T</w:t>
      </w:r>
      <w:r w:rsidR="003E605F" w:rsidRPr="003E605F">
        <w:rPr>
          <w:lang w:val="en-US" w:eastAsia="en-US"/>
        </w:rPr>
        <w:t xml:space="preserve">he </w:t>
      </w:r>
      <w:r w:rsidR="00B95207">
        <w:rPr>
          <w:lang w:val="en-US" w:eastAsia="en-US"/>
        </w:rPr>
        <w:t xml:space="preserve">serving </w:t>
      </w:r>
      <w:r w:rsidR="003E605F" w:rsidRPr="003E605F">
        <w:rPr>
          <w:lang w:val="en-US" w:eastAsia="en-US"/>
        </w:rPr>
        <w:t>gNB take</w:t>
      </w:r>
      <w:r w:rsidR="003E605F">
        <w:rPr>
          <w:lang w:val="en-US" w:eastAsia="en-US"/>
        </w:rPr>
        <w:t>s</w:t>
      </w:r>
      <w:r w:rsidR="003E605F" w:rsidRPr="003E605F">
        <w:rPr>
          <w:lang w:val="en-US" w:eastAsia="en-US"/>
        </w:rPr>
        <w:t xml:space="preserve"> this information into account when configuring UL-SRS transmissions for the UE.</w:t>
      </w:r>
      <w:r w:rsidR="003E605F">
        <w:rPr>
          <w:lang w:val="en-US" w:eastAsia="en-US"/>
        </w:rPr>
        <w:t xml:space="preserve"> The IE</w:t>
      </w:r>
      <w:r w:rsidR="003E605F" w:rsidRPr="003E605F">
        <w:rPr>
          <w:lang w:val="en-US" w:eastAsia="en-US"/>
        </w:rPr>
        <w:t xml:space="preserve"> </w:t>
      </w:r>
      <w:r w:rsidR="003E605F" w:rsidRPr="003E605F">
        <w:rPr>
          <w:i/>
          <w:iCs/>
          <w:lang w:val="en-US" w:eastAsia="en-US"/>
        </w:rPr>
        <w:t>Requested UL-SRS Transmission Characteristics</w:t>
      </w:r>
      <w:r w:rsidR="003E605F">
        <w:rPr>
          <w:lang w:val="en-US" w:eastAsia="en-US"/>
        </w:rPr>
        <w:t xml:space="preserve"> contains the IE </w:t>
      </w:r>
      <w:r w:rsidR="003E605F" w:rsidRPr="003E605F">
        <w:rPr>
          <w:i/>
          <w:iCs/>
          <w:lang w:val="en-US" w:eastAsia="en-US"/>
        </w:rPr>
        <w:t>Resource Type</w:t>
      </w:r>
      <w:r w:rsidR="003E605F">
        <w:rPr>
          <w:i/>
          <w:iCs/>
          <w:lang w:val="en-US" w:eastAsia="en-US"/>
        </w:rPr>
        <w:t xml:space="preserve"> </w:t>
      </w:r>
      <w:r w:rsidR="003E605F" w:rsidRPr="003E605F">
        <w:rPr>
          <w:i/>
          <w:iCs/>
          <w:lang w:val="en-US" w:eastAsia="en-US"/>
        </w:rPr>
        <w:t>(periodic, semi-persistent, aperiodic)</w:t>
      </w:r>
      <w:r w:rsidR="003E605F">
        <w:rPr>
          <w:i/>
          <w:iCs/>
          <w:lang w:val="en-US" w:eastAsia="en-US"/>
        </w:rPr>
        <w:t xml:space="preserve">. </w:t>
      </w:r>
      <w:r w:rsidR="003E605F">
        <w:rPr>
          <w:lang w:val="en-US" w:eastAsia="en-US"/>
        </w:rPr>
        <w:t>If</w:t>
      </w:r>
      <w:r w:rsidR="003E605F" w:rsidRPr="003E605F">
        <w:rPr>
          <w:lang w:val="en-US" w:eastAsia="en-US"/>
        </w:rPr>
        <w:t xml:space="preserve"> </w:t>
      </w:r>
      <w:r w:rsidR="003E605F" w:rsidRPr="003E605F">
        <w:rPr>
          <w:i/>
          <w:iCs/>
          <w:lang w:val="en-US" w:eastAsia="en-US"/>
        </w:rPr>
        <w:t>Resource Type</w:t>
      </w:r>
      <w:r w:rsidR="003E605F" w:rsidRPr="003E605F">
        <w:rPr>
          <w:lang w:val="en-US" w:eastAsia="en-US"/>
        </w:rPr>
        <w:t xml:space="preserve"> IE is set to the value "</w:t>
      </w:r>
      <w:r w:rsidR="003E605F">
        <w:rPr>
          <w:i/>
          <w:iCs/>
          <w:lang w:val="en-US" w:eastAsia="en-US"/>
        </w:rPr>
        <w:t>p</w:t>
      </w:r>
      <w:r w:rsidR="003E605F" w:rsidRPr="003E605F">
        <w:rPr>
          <w:i/>
          <w:iCs/>
          <w:lang w:val="en-US" w:eastAsia="en-US"/>
        </w:rPr>
        <w:t>eriodic</w:t>
      </w:r>
      <w:r w:rsidR="003E605F" w:rsidRPr="003E605F">
        <w:rPr>
          <w:lang w:val="en-US" w:eastAsia="en-US"/>
        </w:rPr>
        <w:t>"</w:t>
      </w:r>
      <w:r w:rsidR="003E605F">
        <w:rPr>
          <w:lang w:val="en-US" w:eastAsia="en-US"/>
        </w:rPr>
        <w:t xml:space="preserve">, then </w:t>
      </w:r>
      <w:r w:rsidR="003E605F" w:rsidRPr="003E605F">
        <w:rPr>
          <w:lang w:val="en-US" w:eastAsia="en-US"/>
        </w:rPr>
        <w:t>the</w:t>
      </w:r>
      <w:r w:rsidR="003E605F">
        <w:rPr>
          <w:lang w:val="en-US" w:eastAsia="en-US"/>
        </w:rPr>
        <w:t xml:space="preserve"> IE</w:t>
      </w:r>
      <w:r w:rsidR="003E605F" w:rsidRPr="003E605F">
        <w:rPr>
          <w:lang w:val="en-US" w:eastAsia="en-US"/>
        </w:rPr>
        <w:t xml:space="preserve"> </w:t>
      </w:r>
      <w:r w:rsidR="003E605F" w:rsidRPr="003E605F">
        <w:rPr>
          <w:i/>
          <w:iCs/>
          <w:lang w:val="en-US" w:eastAsia="en-US"/>
        </w:rPr>
        <w:t>Requested UL-SRS Transmission Characteristics</w:t>
      </w:r>
      <w:r w:rsidR="003E605F">
        <w:rPr>
          <w:lang w:val="en-US" w:eastAsia="en-US"/>
        </w:rPr>
        <w:t xml:space="preserve"> includes IE </w:t>
      </w:r>
      <w:r w:rsidR="003E605F" w:rsidRPr="003E605F">
        <w:rPr>
          <w:i/>
          <w:iCs/>
        </w:rPr>
        <w:t xml:space="preserve">Number </w:t>
      </w:r>
      <w:proofErr w:type="gramStart"/>
      <w:r w:rsidR="003E605F" w:rsidRPr="003E605F">
        <w:rPr>
          <w:i/>
          <w:iCs/>
        </w:rPr>
        <w:t>Of</w:t>
      </w:r>
      <w:proofErr w:type="gramEnd"/>
      <w:r w:rsidR="003E605F" w:rsidRPr="003E605F">
        <w:rPr>
          <w:i/>
          <w:iCs/>
        </w:rPr>
        <w:t xml:space="preserve"> Periodic Transmissions</w:t>
      </w:r>
      <w:r>
        <w:rPr>
          <w:i/>
          <w:iCs/>
        </w:rPr>
        <w:t xml:space="preserve"> </w:t>
      </w:r>
      <w:r>
        <w:t>for requesting t</w:t>
      </w:r>
      <w:r w:rsidRPr="005A3C93">
        <w:t>he number of periodic SRS transmissions.</w:t>
      </w:r>
    </w:p>
    <w:p w14:paraId="15BCC720" w14:textId="11F9FC15" w:rsidR="003E605F" w:rsidRPr="00937307" w:rsidRDefault="00937307" w:rsidP="006F0AC8">
      <w:pPr>
        <w:rPr>
          <w:lang w:val="en-US" w:eastAsia="en-US"/>
        </w:rPr>
      </w:pPr>
      <w:r>
        <w:rPr>
          <w:lang w:val="en-US" w:eastAsia="en-US"/>
        </w:rPr>
        <w:t>P</w:t>
      </w:r>
      <w:r w:rsidRPr="00937307">
        <w:rPr>
          <w:lang w:val="en-US" w:eastAsia="en-US"/>
        </w:rPr>
        <w:t xml:space="preserve">eriodic </w:t>
      </w:r>
      <w:r>
        <w:rPr>
          <w:lang w:val="en-US" w:eastAsia="en-US"/>
        </w:rPr>
        <w:t>SRS t</w:t>
      </w:r>
      <w:r w:rsidRPr="00937307">
        <w:rPr>
          <w:lang w:val="en-US" w:eastAsia="en-US"/>
        </w:rPr>
        <w:t>ransmission</w:t>
      </w:r>
      <w:r>
        <w:rPr>
          <w:lang w:val="en-US" w:eastAsia="en-US"/>
        </w:rPr>
        <w:t xml:space="preserve"> is triggered </w:t>
      </w:r>
      <w:r w:rsidR="00B95207">
        <w:rPr>
          <w:lang w:val="en-US" w:eastAsia="en-US"/>
        </w:rPr>
        <w:t xml:space="preserve">once the target UE receives the </w:t>
      </w:r>
      <w:r w:rsidR="00B95207" w:rsidRPr="003E605F">
        <w:rPr>
          <w:lang w:val="en-US" w:eastAsia="en-US"/>
        </w:rPr>
        <w:t xml:space="preserve">UL-SRS </w:t>
      </w:r>
      <w:r w:rsidR="00B95207">
        <w:rPr>
          <w:lang w:val="en-US" w:eastAsia="en-US"/>
        </w:rPr>
        <w:t xml:space="preserve">configuration from the serving cell via </w:t>
      </w:r>
      <w:r>
        <w:rPr>
          <w:lang w:val="en-US" w:eastAsia="en-US"/>
        </w:rPr>
        <w:t xml:space="preserve">the RRC message. When UE receives the </w:t>
      </w:r>
      <w:r w:rsidR="00B95207">
        <w:rPr>
          <w:lang w:val="en-US" w:eastAsia="en-US"/>
        </w:rPr>
        <w:t xml:space="preserve">SRS </w:t>
      </w:r>
      <w:r w:rsidR="00B95207">
        <w:rPr>
          <w:lang w:val="en-US" w:eastAsia="en-US"/>
        </w:rPr>
        <w:t>configuration</w:t>
      </w:r>
      <w:r>
        <w:rPr>
          <w:i/>
          <w:iCs/>
          <w:lang w:val="en-US" w:eastAsia="en-US"/>
        </w:rPr>
        <w:t xml:space="preserve">, </w:t>
      </w:r>
      <w:r>
        <w:rPr>
          <w:lang w:val="en-US" w:eastAsia="en-US"/>
        </w:rPr>
        <w:t xml:space="preserve">the UE </w:t>
      </w:r>
      <w:r w:rsidR="00A54910">
        <w:rPr>
          <w:lang w:val="en-US" w:eastAsia="en-US"/>
        </w:rPr>
        <w:t>follow</w:t>
      </w:r>
      <w:r w:rsidR="00B95207">
        <w:rPr>
          <w:lang w:val="en-US" w:eastAsia="en-US"/>
        </w:rPr>
        <w:t>s</w:t>
      </w:r>
      <w:r w:rsidR="00A54910">
        <w:rPr>
          <w:lang w:val="en-US" w:eastAsia="en-US"/>
        </w:rPr>
        <w:t xml:space="preserve"> the configuration for</w:t>
      </w:r>
      <w:r>
        <w:rPr>
          <w:lang w:val="en-US" w:eastAsia="en-US"/>
        </w:rPr>
        <w:t xml:space="preserve"> the SRS transmission. However, the neighboring gNB may </w:t>
      </w:r>
      <w:r w:rsidR="00A54910">
        <w:rPr>
          <w:lang w:val="en-US" w:eastAsia="en-US"/>
        </w:rPr>
        <w:t xml:space="preserve">not know the SRS configuration until receiving </w:t>
      </w:r>
      <w:r w:rsidR="00CD6722">
        <w:rPr>
          <w:lang w:val="en-US" w:eastAsia="en-US"/>
        </w:rPr>
        <w:t xml:space="preserve">the </w:t>
      </w:r>
      <w:proofErr w:type="spellStart"/>
      <w:r w:rsidR="00A54910" w:rsidRPr="00A54910">
        <w:rPr>
          <w:lang w:val="en-US" w:eastAsia="en-US"/>
        </w:rPr>
        <w:t>NRPPa</w:t>
      </w:r>
      <w:proofErr w:type="spellEnd"/>
      <w:r w:rsidR="00A54910" w:rsidRPr="00CD6722">
        <w:rPr>
          <w:i/>
          <w:iCs/>
          <w:lang w:val="en-US" w:eastAsia="en-US"/>
        </w:rPr>
        <w:t xml:space="preserve"> </w:t>
      </w:r>
      <w:r w:rsidR="00CD6722" w:rsidRPr="00CD6722">
        <w:rPr>
          <w:i/>
          <w:iCs/>
          <w:lang w:val="en-US" w:eastAsia="en-US"/>
        </w:rPr>
        <w:t>MEASUREMENT REQUEST</w:t>
      </w:r>
      <w:r w:rsidR="00CD6722">
        <w:rPr>
          <w:i/>
          <w:iCs/>
          <w:lang w:val="en-US" w:eastAsia="en-US"/>
        </w:rPr>
        <w:t xml:space="preserve"> </w:t>
      </w:r>
      <w:r w:rsidR="00CD6722">
        <w:rPr>
          <w:lang w:val="en-US" w:eastAsia="en-US"/>
        </w:rPr>
        <w:t xml:space="preserve">(Step </w:t>
      </w:r>
      <w:r w:rsidR="00A54910">
        <w:rPr>
          <w:lang w:val="en-US" w:eastAsia="en-US"/>
        </w:rPr>
        <w:t>6 in F</w:t>
      </w:r>
      <w:r w:rsidR="004D716F">
        <w:rPr>
          <w:lang w:val="en-US" w:eastAsia="en-US"/>
        </w:rPr>
        <w:t>i</w:t>
      </w:r>
      <w:r w:rsidR="00A54910">
        <w:rPr>
          <w:lang w:val="en-US" w:eastAsia="en-US"/>
        </w:rPr>
        <w:t>gure 1</w:t>
      </w:r>
      <w:r w:rsidR="00CD6722">
        <w:rPr>
          <w:lang w:val="en-US" w:eastAsia="en-US"/>
        </w:rPr>
        <w:t>). D</w:t>
      </w:r>
      <w:r>
        <w:rPr>
          <w:lang w:val="en-US" w:eastAsia="en-US"/>
        </w:rPr>
        <w:t xml:space="preserve">epending on the </w:t>
      </w:r>
      <w:r w:rsidR="00A54910">
        <w:rPr>
          <w:lang w:val="en-US" w:eastAsia="en-US"/>
        </w:rPr>
        <w:t xml:space="preserve">SRS </w:t>
      </w:r>
      <w:r>
        <w:rPr>
          <w:lang w:val="en-US" w:eastAsia="en-US"/>
        </w:rPr>
        <w:t>configuration and the message</w:t>
      </w:r>
      <w:r w:rsidR="00CD6722">
        <w:rPr>
          <w:lang w:val="en-US" w:eastAsia="en-US"/>
        </w:rPr>
        <w:t xml:space="preserve"> transpor</w:t>
      </w:r>
      <w:r w:rsidR="004D716F">
        <w:rPr>
          <w:lang w:val="en-US" w:eastAsia="en-US"/>
        </w:rPr>
        <w:t>t</w:t>
      </w:r>
      <w:r w:rsidR="00CD6722">
        <w:rPr>
          <w:lang w:val="en-US" w:eastAsia="en-US"/>
        </w:rPr>
        <w:t>ation</w:t>
      </w:r>
      <w:r w:rsidR="00A54910">
        <w:rPr>
          <w:lang w:val="en-US" w:eastAsia="en-US"/>
        </w:rPr>
        <w:t>/p</w:t>
      </w:r>
      <w:r>
        <w:rPr>
          <w:lang w:val="en-US" w:eastAsia="en-US"/>
        </w:rPr>
        <w:t>rocessing delays</w:t>
      </w:r>
      <w:r w:rsidR="00CD6722">
        <w:rPr>
          <w:lang w:val="en-US" w:eastAsia="en-US"/>
        </w:rPr>
        <w:t xml:space="preserve">, the </w:t>
      </w:r>
      <w:r w:rsidR="001070B9">
        <w:rPr>
          <w:lang w:val="en-US" w:eastAsia="en-US"/>
        </w:rPr>
        <w:t xml:space="preserve">neighboring </w:t>
      </w:r>
      <w:r w:rsidR="00CD6722">
        <w:rPr>
          <w:lang w:val="en-US" w:eastAsia="en-US"/>
        </w:rPr>
        <w:t xml:space="preserve">gNB </w:t>
      </w:r>
      <w:r w:rsidR="00B95207">
        <w:rPr>
          <w:lang w:val="en-US" w:eastAsia="en-US"/>
        </w:rPr>
        <w:t>could</w:t>
      </w:r>
      <w:r w:rsidR="00CD6722">
        <w:rPr>
          <w:lang w:val="en-US" w:eastAsia="en-US"/>
        </w:rPr>
        <w:t xml:space="preserve"> miss the </w:t>
      </w:r>
      <w:r w:rsidR="001070B9">
        <w:rPr>
          <w:lang w:val="en-US" w:eastAsia="en-US"/>
        </w:rPr>
        <w:t xml:space="preserve">reception of the </w:t>
      </w:r>
      <w:r w:rsidR="00CD6722" w:rsidRPr="00CD6722">
        <w:rPr>
          <w:lang w:val="en-US" w:eastAsia="en-US"/>
        </w:rPr>
        <w:t>first UE SRS transmission</w:t>
      </w:r>
      <w:r w:rsidR="00CD6722">
        <w:rPr>
          <w:lang w:val="en-US" w:eastAsia="en-US"/>
        </w:rPr>
        <w:t>.</w:t>
      </w:r>
    </w:p>
    <w:p w14:paraId="1A23A14A" w14:textId="77777777" w:rsidR="00E15F4F" w:rsidRPr="0007416F" w:rsidRDefault="00E15F4F" w:rsidP="00E15F4F">
      <w:pPr>
        <w:pStyle w:val="TH"/>
      </w:pPr>
      <w:r w:rsidRPr="0007416F">
        <w:rPr>
          <w:noProof/>
          <w:lang w:eastAsia="ko-KR"/>
        </w:rPr>
        <w:object w:dxaOrig="9075" w:dyaOrig="8190" w14:anchorId="3A744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pt;height:401.45pt" o:ole="">
            <v:imagedata r:id="rId8" o:title=""/>
          </v:shape>
          <o:OLEObject Type="Embed" ProgID="Visio.Drawing.11" ShapeID="_x0000_i1025" DrawAspect="Content" ObjectID="_1672389072" r:id="rId9"/>
        </w:object>
      </w:r>
    </w:p>
    <w:p w14:paraId="63EF4961" w14:textId="786FACAA" w:rsidR="00E15F4F" w:rsidRPr="0007416F" w:rsidRDefault="00E15F4F" w:rsidP="00E15F4F">
      <w:pPr>
        <w:pStyle w:val="TF"/>
      </w:pPr>
      <w:r w:rsidRPr="0007416F">
        <w:t xml:space="preserve">Figure </w:t>
      </w:r>
      <w:r>
        <w:t>1</w:t>
      </w:r>
      <w:r w:rsidRPr="0007416F">
        <w:t>: UL-TDOA positioning procedure</w:t>
      </w:r>
      <w:r>
        <w:t xml:space="preserve"> (TS 38.305)</w:t>
      </w:r>
    </w:p>
    <w:p w14:paraId="54629889" w14:textId="38A203B0" w:rsidR="006F0AC8" w:rsidRPr="00E15F4F" w:rsidRDefault="006F0AC8" w:rsidP="006F0AC8">
      <w:pPr>
        <w:rPr>
          <w:highlight w:val="yellow"/>
          <w:lang w:eastAsia="en-US"/>
        </w:rPr>
      </w:pPr>
    </w:p>
    <w:p w14:paraId="6582B4BB" w14:textId="77777777" w:rsidR="006F0AC8" w:rsidRDefault="0088225E" w:rsidP="006F0AC8">
      <w:pPr>
        <w:rPr>
          <w:highlight w:val="yellow"/>
          <w:lang w:val="en-US" w:eastAsia="en-US"/>
        </w:rPr>
      </w:pPr>
      <w:r>
        <w:rPr>
          <w:b/>
          <w:bCs/>
          <w:i/>
          <w:iCs/>
          <w:lang w:val="en-US" w:eastAsia="en-US"/>
        </w:rPr>
        <w:t>Figure</w:t>
      </w:r>
      <w:r w:rsidRPr="00923DFA">
        <w:rPr>
          <w:b/>
          <w:bCs/>
          <w:i/>
          <w:iCs/>
          <w:lang w:val="en-US" w:eastAsia="en-US"/>
        </w:rPr>
        <w:t xml:space="preserve"> 1:</w:t>
      </w:r>
      <w:r>
        <w:rPr>
          <w:b/>
          <w:bCs/>
          <w:i/>
          <w:iCs/>
          <w:lang w:val="en-US" w:eastAsia="en-US"/>
        </w:rPr>
        <w:t xml:space="preserve"> </w:t>
      </w:r>
      <w:r w:rsidR="0020504D">
        <w:rPr>
          <w:b/>
          <w:bCs/>
          <w:i/>
          <w:iCs/>
          <w:lang w:val="en-US" w:eastAsia="en-US"/>
        </w:rPr>
        <w:t xml:space="preserve">Illustration of </w:t>
      </w:r>
      <w:r w:rsidRPr="0088225E">
        <w:rPr>
          <w:b/>
          <w:bCs/>
          <w:i/>
          <w:iCs/>
          <w:lang w:val="en-US" w:eastAsia="en-US"/>
        </w:rPr>
        <w:t>UL-TDOA</w:t>
      </w:r>
      <w:r w:rsidR="0020504D">
        <w:rPr>
          <w:b/>
          <w:bCs/>
          <w:i/>
          <w:iCs/>
          <w:lang w:val="en-US" w:eastAsia="en-US"/>
        </w:rPr>
        <w:t xml:space="preserve"> Procedure</w:t>
      </w:r>
    </w:p>
    <w:p w14:paraId="6D94595A" w14:textId="77ABB210" w:rsidR="00553286" w:rsidRDefault="00553286" w:rsidP="00553286">
      <w:pPr>
        <w:rPr>
          <w:lang w:val="en-US" w:eastAsia="en-US"/>
        </w:rPr>
      </w:pPr>
      <w:r>
        <w:rPr>
          <w:lang w:val="en-US" w:eastAsia="en-US"/>
        </w:rPr>
        <w:t xml:space="preserve">In RAN3’s LS, </w:t>
      </w:r>
      <w:r w:rsidR="00B95207">
        <w:rPr>
          <w:lang w:val="en-US" w:eastAsia="en-US"/>
        </w:rPr>
        <w:t xml:space="preserve">an </w:t>
      </w:r>
      <w:r w:rsidR="00B95207">
        <w:rPr>
          <w:lang w:val="en-US" w:eastAsia="en-US"/>
        </w:rPr>
        <w:t>approach</w:t>
      </w:r>
      <w:r>
        <w:rPr>
          <w:lang w:val="en-US" w:eastAsia="en-US"/>
        </w:rPr>
        <w:t xml:space="preserve"> was proposed to avoid missing the </w:t>
      </w:r>
      <w:r w:rsidRPr="00CD6722">
        <w:rPr>
          <w:lang w:val="en-US" w:eastAsia="en-US"/>
        </w:rPr>
        <w:t>UE SRS transmission</w:t>
      </w:r>
      <w:r>
        <w:rPr>
          <w:lang w:val="en-US" w:eastAsia="en-US"/>
        </w:rPr>
        <w:t xml:space="preserve"> </w:t>
      </w:r>
      <w:r w:rsidR="00B95207">
        <w:rPr>
          <w:lang w:val="en-US" w:eastAsia="en-US"/>
        </w:rPr>
        <w:t xml:space="preserve">by </w:t>
      </w:r>
      <w:r>
        <w:rPr>
          <w:lang w:val="en-US" w:eastAsia="en-US"/>
        </w:rPr>
        <w:t>the LMF</w:t>
      </w:r>
      <w:r w:rsidRPr="00CD6722">
        <w:rPr>
          <w:lang w:val="en-US" w:eastAsia="en-US"/>
        </w:rPr>
        <w:t xml:space="preserve"> </w:t>
      </w:r>
      <w:r w:rsidR="00B95207">
        <w:rPr>
          <w:lang w:val="en-US" w:eastAsia="en-US"/>
        </w:rPr>
        <w:t xml:space="preserve">to </w:t>
      </w:r>
      <w:r w:rsidRPr="00CD6722">
        <w:rPr>
          <w:lang w:val="en-US" w:eastAsia="en-US"/>
        </w:rPr>
        <w:t>recommend a starting time for the periodic SRS transmission to the serving gNB</w:t>
      </w:r>
      <w:r w:rsidR="00B95207">
        <w:rPr>
          <w:lang w:val="en-US" w:eastAsia="en-US"/>
        </w:rPr>
        <w:t>. T</w:t>
      </w:r>
      <w:r>
        <w:rPr>
          <w:lang w:val="en-US" w:eastAsia="en-US"/>
        </w:rPr>
        <w:t xml:space="preserve">he neighboring gNB </w:t>
      </w:r>
      <w:r w:rsidR="00B95207">
        <w:rPr>
          <w:lang w:val="en-US" w:eastAsia="en-US"/>
        </w:rPr>
        <w:t>will also</w:t>
      </w:r>
      <w:r>
        <w:rPr>
          <w:lang w:val="en-US" w:eastAsia="en-US"/>
        </w:rPr>
        <w:t xml:space="preserve"> be informed of the starting time </w:t>
      </w:r>
      <w:r w:rsidRPr="00CD6722">
        <w:rPr>
          <w:lang w:val="en-US" w:eastAsia="en-US"/>
        </w:rPr>
        <w:t>for the periodic SRS transmission</w:t>
      </w:r>
      <w:r>
        <w:rPr>
          <w:lang w:val="en-US" w:eastAsia="en-US"/>
        </w:rPr>
        <w:t xml:space="preserve">. </w:t>
      </w:r>
      <w:r w:rsidR="00B95207">
        <w:rPr>
          <w:lang w:val="en-US" w:eastAsia="en-US"/>
        </w:rPr>
        <w:t>With this approach</w:t>
      </w:r>
      <w:r>
        <w:rPr>
          <w:lang w:val="en-US" w:eastAsia="en-US"/>
        </w:rPr>
        <w:t>, when the UE starts transmi</w:t>
      </w:r>
      <w:r w:rsidR="004D716F">
        <w:rPr>
          <w:lang w:val="en-US" w:eastAsia="en-US"/>
        </w:rPr>
        <w:t>t</w:t>
      </w:r>
      <w:r>
        <w:rPr>
          <w:lang w:val="en-US" w:eastAsia="en-US"/>
        </w:rPr>
        <w:t>ting UL SRS, both the serving gNB and the neighboring gNB are ready to receive UL SRS.</w:t>
      </w:r>
    </w:p>
    <w:p w14:paraId="6F34D0B2" w14:textId="69094FB9" w:rsidR="00553286" w:rsidRDefault="00553286" w:rsidP="00553286">
      <w:pPr>
        <w:rPr>
          <w:lang w:val="en-US" w:eastAsia="en-US"/>
        </w:rPr>
      </w:pPr>
      <w:r>
        <w:rPr>
          <w:lang w:val="en-US" w:eastAsia="en-US"/>
        </w:rPr>
        <w:t>F</w:t>
      </w:r>
      <w:r w:rsidR="004D716F">
        <w:rPr>
          <w:lang w:val="en-US" w:eastAsia="en-US"/>
        </w:rPr>
        <w:t>rom</w:t>
      </w:r>
      <w:r>
        <w:rPr>
          <w:lang w:val="en-US" w:eastAsia="en-US"/>
        </w:rPr>
        <w:t xml:space="preserve"> </w:t>
      </w:r>
      <w:r w:rsidR="004D716F">
        <w:rPr>
          <w:lang w:val="en-US" w:eastAsia="en-US"/>
        </w:rPr>
        <w:t xml:space="preserve">a </w:t>
      </w:r>
      <w:r>
        <w:rPr>
          <w:lang w:val="en-US" w:eastAsia="en-US"/>
        </w:rPr>
        <w:t xml:space="preserve">practical point of view, we see this approach </w:t>
      </w:r>
      <w:r w:rsidR="00B95207">
        <w:rPr>
          <w:lang w:val="en-US" w:eastAsia="en-US"/>
        </w:rPr>
        <w:t>may be</w:t>
      </w:r>
      <w:r>
        <w:rPr>
          <w:lang w:val="en-US" w:eastAsia="en-US"/>
        </w:rPr>
        <w:t xml:space="preserve"> </w:t>
      </w:r>
      <w:r w:rsidR="00B95207">
        <w:rPr>
          <w:lang w:val="en-US" w:eastAsia="en-US"/>
        </w:rPr>
        <w:t>useful but</w:t>
      </w:r>
      <w:r>
        <w:rPr>
          <w:lang w:val="en-US" w:eastAsia="en-US"/>
        </w:rPr>
        <w:t xml:space="preserve"> </w:t>
      </w:r>
      <w:r w:rsidR="00B95207">
        <w:rPr>
          <w:lang w:val="en-US" w:eastAsia="en-US"/>
        </w:rPr>
        <w:t xml:space="preserve">not </w:t>
      </w:r>
      <w:r>
        <w:rPr>
          <w:lang w:val="en-US" w:eastAsia="en-US"/>
        </w:rPr>
        <w:t xml:space="preserve">critical for </w:t>
      </w:r>
      <w:r w:rsidR="004D716F">
        <w:rPr>
          <w:lang w:val="en-US" w:eastAsia="en-US"/>
        </w:rPr>
        <w:t>several</w:t>
      </w:r>
      <w:r>
        <w:rPr>
          <w:lang w:val="en-US" w:eastAsia="en-US"/>
        </w:rPr>
        <w:t xml:space="preserve"> reasons: 1) The number of the transmission for periodic SRS transmission</w:t>
      </w:r>
      <w:r w:rsidR="00B95207">
        <w:rPr>
          <w:lang w:val="en-US" w:eastAsia="en-US"/>
        </w:rPr>
        <w:t xml:space="preserve"> </w:t>
      </w:r>
      <w:r w:rsidR="00B95207">
        <w:rPr>
          <w:lang w:val="en-US" w:eastAsia="en-US"/>
        </w:rPr>
        <w:t>is configurable</w:t>
      </w:r>
      <w:r>
        <w:rPr>
          <w:lang w:val="en-US" w:eastAsia="en-US"/>
        </w:rPr>
        <w:t xml:space="preserve">. </w:t>
      </w:r>
      <w:r w:rsidR="00B95207">
        <w:rPr>
          <w:lang w:val="en-US" w:eastAsia="en-US"/>
        </w:rPr>
        <w:t>T</w:t>
      </w:r>
      <w:r>
        <w:rPr>
          <w:lang w:val="en-US" w:eastAsia="en-US"/>
        </w:rPr>
        <w:t xml:space="preserve">he number of the SRS transmission of transmission can be configured to compensate </w:t>
      </w:r>
      <w:r w:rsidR="004D716F">
        <w:rPr>
          <w:lang w:val="en-US" w:eastAsia="en-US"/>
        </w:rPr>
        <w:t xml:space="preserve">for </w:t>
      </w:r>
      <w:r>
        <w:rPr>
          <w:lang w:val="en-US" w:eastAsia="en-US"/>
        </w:rPr>
        <w:t>the potential miss of the 1</w:t>
      </w:r>
      <w:r w:rsidRPr="001070B9">
        <w:rPr>
          <w:vertAlign w:val="superscript"/>
          <w:lang w:val="en-US" w:eastAsia="en-US"/>
        </w:rPr>
        <w:t>st</w:t>
      </w:r>
      <w:r>
        <w:rPr>
          <w:lang w:val="en-US" w:eastAsia="en-US"/>
        </w:rPr>
        <w:t xml:space="preserve"> SRS tran</w:t>
      </w:r>
      <w:r w:rsidR="004D716F">
        <w:rPr>
          <w:lang w:val="en-US" w:eastAsia="en-US"/>
        </w:rPr>
        <w:t>smission</w:t>
      </w:r>
      <w:r>
        <w:rPr>
          <w:lang w:val="en-US" w:eastAsia="en-US"/>
        </w:rPr>
        <w:t>s; 2) From the neighboring gNB points of view, period SRS transmission is more often used for the cases when the transmission beam of the target UE and the reception of the neighboring gNBs are not fully aligned</w:t>
      </w:r>
      <w:r w:rsidR="00B95207">
        <w:rPr>
          <w:lang w:val="en-US" w:eastAsia="en-US"/>
        </w:rPr>
        <w:t xml:space="preserve">. In this case, </w:t>
      </w:r>
      <w:r>
        <w:rPr>
          <w:lang w:val="en-US" w:eastAsia="en-US"/>
        </w:rPr>
        <w:t>there is a need for multiple repeat transmission of the SRS for beam alignment</w:t>
      </w:r>
      <w:r w:rsidR="00B95207">
        <w:rPr>
          <w:lang w:val="en-US" w:eastAsia="en-US"/>
        </w:rPr>
        <w:t xml:space="preserve"> (Note:</w:t>
      </w:r>
      <w:r>
        <w:rPr>
          <w:lang w:val="en-US" w:eastAsia="en-US"/>
        </w:rPr>
        <w:t xml:space="preserve"> If the transmission beam of the target UE and the reception of the neighboring gNBs are fully aligned, semi-persistent SRS or aperi</w:t>
      </w:r>
      <w:r w:rsidR="004D716F">
        <w:rPr>
          <w:lang w:val="en-US" w:eastAsia="en-US"/>
        </w:rPr>
        <w:t>o</w:t>
      </w:r>
      <w:r>
        <w:rPr>
          <w:lang w:val="en-US" w:eastAsia="en-US"/>
        </w:rPr>
        <w:t xml:space="preserve">dic SRS may be used to reduce the resource usage); </w:t>
      </w:r>
      <w:r w:rsidR="00B95207">
        <w:rPr>
          <w:lang w:val="en-US" w:eastAsia="en-US"/>
        </w:rPr>
        <w:t xml:space="preserve">and </w:t>
      </w:r>
      <w:r>
        <w:rPr>
          <w:lang w:val="en-US" w:eastAsia="en-US"/>
        </w:rPr>
        <w:t xml:space="preserve">3) LMF may </w:t>
      </w:r>
      <w:r w:rsidR="00B95207">
        <w:rPr>
          <w:lang w:val="en-US" w:eastAsia="en-US"/>
        </w:rPr>
        <w:t xml:space="preserve">not have the information for </w:t>
      </w:r>
      <w:r>
        <w:rPr>
          <w:lang w:val="en-US" w:eastAsia="en-US"/>
        </w:rPr>
        <w:t>proper configuration of the starting time. If the starting time is recommended too early, the 1</w:t>
      </w:r>
      <w:r w:rsidRPr="00923DFA">
        <w:rPr>
          <w:vertAlign w:val="superscript"/>
          <w:lang w:val="en-US" w:eastAsia="en-US"/>
        </w:rPr>
        <w:t>st</w:t>
      </w:r>
      <w:r>
        <w:rPr>
          <w:lang w:val="en-US" w:eastAsia="en-US"/>
        </w:rPr>
        <w:t xml:space="preserve"> SRS will still be missed; If the starting time is recommended too late, it will introduce additional measurement delay.</w:t>
      </w:r>
      <w:r w:rsidR="00B95207">
        <w:rPr>
          <w:lang w:val="en-US" w:eastAsia="en-US"/>
        </w:rPr>
        <w:t xml:space="preserve"> With above discussion, we have the following observation:</w:t>
      </w:r>
    </w:p>
    <w:p w14:paraId="5837385F" w14:textId="49472985" w:rsidR="00553286" w:rsidRPr="00923DFA" w:rsidRDefault="00553286" w:rsidP="00553286">
      <w:pPr>
        <w:rPr>
          <w:b/>
          <w:bCs/>
          <w:i/>
          <w:iCs/>
          <w:lang w:val="en-US" w:eastAsia="en-US"/>
        </w:rPr>
      </w:pPr>
      <w:r w:rsidRPr="00923DFA">
        <w:rPr>
          <w:b/>
          <w:bCs/>
          <w:i/>
          <w:iCs/>
          <w:lang w:val="en-US" w:eastAsia="en-US"/>
        </w:rPr>
        <w:t>Observat</w:t>
      </w:r>
      <w:r w:rsidR="004D716F">
        <w:rPr>
          <w:b/>
          <w:bCs/>
          <w:i/>
          <w:iCs/>
          <w:lang w:val="en-US" w:eastAsia="en-US"/>
        </w:rPr>
        <w:t>i</w:t>
      </w:r>
      <w:r w:rsidRPr="00923DFA">
        <w:rPr>
          <w:b/>
          <w:bCs/>
          <w:i/>
          <w:iCs/>
          <w:lang w:val="en-US" w:eastAsia="en-US"/>
        </w:rPr>
        <w:t>on 1:</w:t>
      </w:r>
      <w:r>
        <w:rPr>
          <w:b/>
          <w:bCs/>
          <w:i/>
          <w:iCs/>
          <w:lang w:val="en-US" w:eastAsia="en-US"/>
        </w:rPr>
        <w:t xml:space="preserve"> The benefit of supporting the alignment of the starting time </w:t>
      </w:r>
      <w:r w:rsidRPr="00923DFA">
        <w:rPr>
          <w:b/>
          <w:bCs/>
          <w:i/>
          <w:iCs/>
          <w:lang w:val="en-US" w:eastAsia="en-US"/>
        </w:rPr>
        <w:t>for the periodic SRS transmission to the serving gNB</w:t>
      </w:r>
      <w:r>
        <w:rPr>
          <w:b/>
          <w:bCs/>
          <w:i/>
          <w:iCs/>
          <w:lang w:val="en-US" w:eastAsia="en-US"/>
        </w:rPr>
        <w:t xml:space="preserve"> is unclear, and it may unnecessar</w:t>
      </w:r>
      <w:r w:rsidR="004D716F">
        <w:rPr>
          <w:b/>
          <w:bCs/>
          <w:i/>
          <w:iCs/>
          <w:lang w:val="en-US" w:eastAsia="en-US"/>
        </w:rPr>
        <w:t>i</w:t>
      </w:r>
      <w:r>
        <w:rPr>
          <w:b/>
          <w:bCs/>
          <w:i/>
          <w:iCs/>
          <w:lang w:val="en-US" w:eastAsia="en-US"/>
        </w:rPr>
        <w:t>ly introduce additional implementation diff</w:t>
      </w:r>
      <w:r w:rsidR="004D716F">
        <w:rPr>
          <w:b/>
          <w:bCs/>
          <w:i/>
          <w:iCs/>
          <w:lang w:val="en-US" w:eastAsia="en-US"/>
        </w:rPr>
        <w:t>icu</w:t>
      </w:r>
      <w:r>
        <w:rPr>
          <w:b/>
          <w:bCs/>
          <w:i/>
          <w:iCs/>
          <w:lang w:val="en-US" w:eastAsia="en-US"/>
        </w:rPr>
        <w:t>lty</w:t>
      </w:r>
      <w:r w:rsidRPr="00923DFA">
        <w:rPr>
          <w:b/>
          <w:bCs/>
          <w:i/>
          <w:iCs/>
          <w:lang w:val="en-US" w:eastAsia="en-US"/>
        </w:rPr>
        <w:t>.</w:t>
      </w:r>
    </w:p>
    <w:p w14:paraId="625C5887" w14:textId="77777777" w:rsidR="006F0AC8" w:rsidRDefault="006F0AC8" w:rsidP="006F0AC8">
      <w:pPr>
        <w:rPr>
          <w:highlight w:val="yellow"/>
          <w:lang w:val="en-US" w:eastAsia="en-US"/>
        </w:rPr>
      </w:pPr>
    </w:p>
    <w:p w14:paraId="0BBD10C8" w14:textId="7A6884E0" w:rsidR="0033535A" w:rsidRDefault="004D716F" w:rsidP="0033535A">
      <w:pPr>
        <w:pStyle w:val="Heading2"/>
        <w:rPr>
          <w:lang w:val="en-US"/>
        </w:rPr>
      </w:pPr>
      <w:r>
        <w:rPr>
          <w:lang w:val="en-US"/>
        </w:rPr>
        <w:lastRenderedPageBreak/>
        <w:t>The f</w:t>
      </w:r>
      <w:r w:rsidR="00F636E1" w:rsidRPr="00F636E1">
        <w:rPr>
          <w:lang w:val="en-US"/>
        </w:rPr>
        <w:t>requency band for UL positioning</w:t>
      </w:r>
    </w:p>
    <w:tbl>
      <w:tblPr>
        <w:tblStyle w:val="TableGrid"/>
        <w:tblW w:w="0" w:type="auto"/>
        <w:tblLook w:val="04A0" w:firstRow="1" w:lastRow="0" w:firstColumn="1" w:lastColumn="0" w:noHBand="0" w:noVBand="1"/>
      </w:tblPr>
      <w:tblGrid>
        <w:gridCol w:w="9855"/>
      </w:tblGrid>
      <w:tr w:rsidR="00626320" w14:paraId="5CBD6BFA" w14:textId="77777777" w:rsidTr="00626320">
        <w:tc>
          <w:tcPr>
            <w:tcW w:w="9855" w:type="dxa"/>
          </w:tcPr>
          <w:p w14:paraId="644C1346" w14:textId="3E70D5BA" w:rsidR="00626320" w:rsidRDefault="00626320" w:rsidP="00626320">
            <w:pPr>
              <w:pStyle w:val="ListParagraph"/>
              <w:numPr>
                <w:ilvl w:val="0"/>
                <w:numId w:val="45"/>
              </w:numPr>
              <w:rPr>
                <w:lang w:eastAsia="en-US"/>
              </w:rPr>
            </w:pPr>
            <w:r w:rsidRPr="00626320">
              <w:rPr>
                <w:lang w:eastAsia="en-US"/>
              </w:rPr>
              <w:t>Inclusion of SRS frequency information Positioning Information Request:</w:t>
            </w:r>
          </w:p>
          <w:p w14:paraId="09C4201C" w14:textId="77777777" w:rsidR="00626320" w:rsidRPr="00626320" w:rsidRDefault="00626320" w:rsidP="00626320">
            <w:pPr>
              <w:pStyle w:val="ListParagraph"/>
              <w:rPr>
                <w:lang w:eastAsia="en-US"/>
              </w:rPr>
            </w:pPr>
          </w:p>
          <w:p w14:paraId="558C3FC4" w14:textId="77777777" w:rsidR="00626320" w:rsidRPr="00626320" w:rsidRDefault="00626320" w:rsidP="00626320">
            <w:pPr>
              <w:rPr>
                <w:lang w:val="en-US" w:eastAsia="en-US"/>
              </w:rPr>
            </w:pPr>
            <w:r w:rsidRPr="00626320">
              <w:rPr>
                <w:lang w:val="en-US" w:eastAsia="en-US"/>
              </w:rPr>
              <w:t xml:space="preserve">The LMF may request dedicated SRS at particular frequency band for UL positioning. The gNB does not know whether to configure SRS on </w:t>
            </w:r>
            <w:proofErr w:type="spellStart"/>
            <w:r w:rsidRPr="00626320">
              <w:rPr>
                <w:lang w:val="en-US" w:eastAsia="en-US"/>
              </w:rPr>
              <w:t>PCell</w:t>
            </w:r>
            <w:proofErr w:type="spellEnd"/>
            <w:r w:rsidRPr="00626320">
              <w:rPr>
                <w:lang w:val="en-US" w:eastAsia="en-US"/>
              </w:rPr>
              <w:t xml:space="preserve"> or </w:t>
            </w:r>
            <w:proofErr w:type="spellStart"/>
            <w:r w:rsidRPr="00626320">
              <w:rPr>
                <w:lang w:val="en-US" w:eastAsia="en-US"/>
              </w:rPr>
              <w:t>SCell</w:t>
            </w:r>
            <w:proofErr w:type="spellEnd"/>
            <w:r w:rsidRPr="00626320">
              <w:rPr>
                <w:lang w:val="en-US" w:eastAsia="en-US"/>
              </w:rPr>
              <w:t xml:space="preserve"> without LMF indication.</w:t>
            </w:r>
          </w:p>
          <w:p w14:paraId="15A10159" w14:textId="441075FD" w:rsidR="00626320" w:rsidRDefault="00626320" w:rsidP="00626320">
            <w:pPr>
              <w:rPr>
                <w:lang w:val="en-US" w:eastAsia="en-US"/>
              </w:rPr>
            </w:pPr>
            <w:r w:rsidRPr="00626320">
              <w:rPr>
                <w:lang w:val="en-US" w:eastAsia="en-US"/>
              </w:rPr>
              <w:t>Q2: Does RAN1 see any issues with this functionality?</w:t>
            </w:r>
          </w:p>
        </w:tc>
      </w:tr>
    </w:tbl>
    <w:p w14:paraId="0233B6B6" w14:textId="775109A9" w:rsidR="00626320" w:rsidRDefault="00626320" w:rsidP="00626320">
      <w:pPr>
        <w:rPr>
          <w:lang w:val="en-US" w:eastAsia="en-US"/>
        </w:rPr>
      </w:pPr>
    </w:p>
    <w:p w14:paraId="09101407" w14:textId="162740F0" w:rsidR="00976411" w:rsidRDefault="00E15F4F" w:rsidP="00250C59">
      <w:pPr>
        <w:rPr>
          <w:bCs/>
        </w:rPr>
      </w:pPr>
      <w:r>
        <w:rPr>
          <w:lang w:val="en-US" w:eastAsia="en-US"/>
        </w:rPr>
        <w:t xml:space="preserve">When the target UE provides its positioning capability </w:t>
      </w:r>
      <w:r w:rsidR="00250C59">
        <w:rPr>
          <w:lang w:val="en-US" w:eastAsia="en-US"/>
        </w:rPr>
        <w:t xml:space="preserve">to LMF via </w:t>
      </w:r>
      <w:r w:rsidR="00250C59" w:rsidRPr="00250C59">
        <w:rPr>
          <w:lang w:val="en-US" w:eastAsia="en-US"/>
        </w:rPr>
        <w:t xml:space="preserve">LPP Capability Transfer procedure </w:t>
      </w:r>
      <w:r w:rsidR="00250C59">
        <w:rPr>
          <w:lang w:val="en-US" w:eastAsia="en-US"/>
        </w:rPr>
        <w:t xml:space="preserve">(Step 1 </w:t>
      </w:r>
      <w:r w:rsidR="00FD205F">
        <w:rPr>
          <w:lang w:val="en-US" w:eastAsia="en-US"/>
        </w:rPr>
        <w:t xml:space="preserve">in </w:t>
      </w:r>
      <w:r w:rsidR="00250C59">
        <w:rPr>
          <w:lang w:val="en-US" w:eastAsia="en-US"/>
        </w:rPr>
        <w:t xml:space="preserve">Figure 1), </w:t>
      </w:r>
      <w:r w:rsidR="00FD205F">
        <w:rPr>
          <w:lang w:val="en-US" w:eastAsia="en-US"/>
        </w:rPr>
        <w:t>the UE</w:t>
      </w:r>
      <w:r w:rsidR="00250C59">
        <w:rPr>
          <w:lang w:val="en-US" w:eastAsia="en-US"/>
        </w:rPr>
        <w:t xml:space="preserve"> may </w:t>
      </w:r>
      <w:r w:rsidR="00FD205F">
        <w:rPr>
          <w:lang w:val="en-US" w:eastAsia="en-US"/>
        </w:rPr>
        <w:t xml:space="preserve">optionally </w:t>
      </w:r>
      <w:r w:rsidR="00250C59">
        <w:rPr>
          <w:lang w:val="en-US" w:eastAsia="en-US"/>
        </w:rPr>
        <w:t xml:space="preserve">include in the IE </w:t>
      </w:r>
      <w:proofErr w:type="spellStart"/>
      <w:r w:rsidR="00250C59" w:rsidRPr="00250C59">
        <w:rPr>
          <w:i/>
          <w:iCs/>
        </w:rPr>
        <w:t>srs-</w:t>
      </w:r>
      <w:r w:rsidR="00250C59" w:rsidRPr="00250C59">
        <w:rPr>
          <w:i/>
          <w:iCs/>
          <w:lang w:eastAsia="zh-CN"/>
        </w:rPr>
        <w:t>PosResourceConfigCA-BandList</w:t>
      </w:r>
      <w:proofErr w:type="spellEnd"/>
      <w:r w:rsidR="00250C59">
        <w:rPr>
          <w:i/>
          <w:iCs/>
          <w:lang w:eastAsia="zh-CN"/>
        </w:rPr>
        <w:t xml:space="preserve"> </w:t>
      </w:r>
      <w:r w:rsidR="00250C59" w:rsidRPr="007B2E20">
        <w:rPr>
          <w:rFonts w:cs="Arial"/>
          <w:bCs/>
          <w:iCs/>
          <w:szCs w:val="18"/>
        </w:rPr>
        <w:t>the number of SRS for positioning resources supported by the target device</w:t>
      </w:r>
      <w:r w:rsidR="00250C59">
        <w:rPr>
          <w:rFonts w:cs="Arial"/>
          <w:bCs/>
          <w:iCs/>
          <w:szCs w:val="18"/>
        </w:rPr>
        <w:t xml:space="preserve"> </w:t>
      </w:r>
      <w:r w:rsidR="00250C59" w:rsidRPr="007B2E20">
        <w:rPr>
          <w:bCs/>
        </w:rPr>
        <w:t xml:space="preserve">for each band for the </w:t>
      </w:r>
      <w:r w:rsidR="00250C59" w:rsidRPr="00250C59">
        <w:rPr>
          <w:bCs/>
          <w:i/>
          <w:iCs/>
        </w:rPr>
        <w:t>current configured CA band combination</w:t>
      </w:r>
      <w:r w:rsidR="005A2A92">
        <w:rPr>
          <w:bCs/>
        </w:rPr>
        <w:t>, as shown in TS 37.355 [3]</w:t>
      </w:r>
      <w:r w:rsidR="00E53898">
        <w:rPr>
          <w:bCs/>
        </w:rPr>
        <w:t xml:space="preserve">. </w:t>
      </w:r>
      <w:r w:rsidR="00760331">
        <w:rPr>
          <w:bCs/>
        </w:rPr>
        <w:t>In the meanwhile, t</w:t>
      </w:r>
      <w:r w:rsidR="00FD205F">
        <w:rPr>
          <w:bCs/>
        </w:rPr>
        <w:t xml:space="preserve">he serving gNB </w:t>
      </w:r>
      <w:r w:rsidR="00760331">
        <w:rPr>
          <w:bCs/>
        </w:rPr>
        <w:t xml:space="preserve">also </w:t>
      </w:r>
      <w:r w:rsidR="00FD205F">
        <w:rPr>
          <w:bCs/>
        </w:rPr>
        <w:t xml:space="preserve">has the information on the </w:t>
      </w:r>
      <w:r w:rsidR="00FD205F" w:rsidRPr="00250C59">
        <w:rPr>
          <w:bCs/>
          <w:i/>
          <w:iCs/>
        </w:rPr>
        <w:t>current configured CA band combination</w:t>
      </w:r>
      <w:r w:rsidR="00FD205F">
        <w:rPr>
          <w:bCs/>
          <w:i/>
          <w:iCs/>
        </w:rPr>
        <w:t xml:space="preserve"> </w:t>
      </w:r>
      <w:r w:rsidR="00976411">
        <w:rPr>
          <w:bCs/>
        </w:rPr>
        <w:t xml:space="preserve">for the UE, and the information </w:t>
      </w:r>
      <w:r w:rsidR="004D716F">
        <w:rPr>
          <w:bCs/>
        </w:rPr>
        <w:t>about</w:t>
      </w:r>
      <w:r w:rsidR="00976411">
        <w:rPr>
          <w:bCs/>
        </w:rPr>
        <w:t xml:space="preserve"> the preferred </w:t>
      </w:r>
      <w:r w:rsidR="001B45DC">
        <w:rPr>
          <w:bCs/>
        </w:rPr>
        <w:t xml:space="preserve">frequency </w:t>
      </w:r>
      <w:r w:rsidR="00976411">
        <w:rPr>
          <w:bCs/>
        </w:rPr>
        <w:t>band for the configuration of the SRS for positioning.</w:t>
      </w:r>
    </w:p>
    <w:p w14:paraId="6E2F1337" w14:textId="77777777" w:rsidR="00E15F4F" w:rsidRPr="007B2E20" w:rsidRDefault="00E15F4F" w:rsidP="00E15F4F">
      <w:pPr>
        <w:pStyle w:val="PL"/>
        <w:shd w:val="clear" w:color="auto" w:fill="E6E6E6"/>
      </w:pPr>
      <w:r w:rsidRPr="007B2E20">
        <w:t>NR-UL-SRS-Capability-r16 ::= SEQUENCE {</w:t>
      </w:r>
    </w:p>
    <w:p w14:paraId="1F011394" w14:textId="77777777" w:rsidR="00E15F4F" w:rsidRPr="007B2E20" w:rsidRDefault="00E15F4F" w:rsidP="00E15F4F">
      <w:pPr>
        <w:pStyle w:val="PL"/>
        <w:shd w:val="clear" w:color="auto" w:fill="E6E6E6"/>
      </w:pPr>
      <w:r w:rsidRPr="007B2E20">
        <w:tab/>
        <w:t>srs-CapabilityBandList-r16</w:t>
      </w:r>
      <w:r w:rsidRPr="007B2E20">
        <w:tab/>
      </w:r>
      <w:r w:rsidRPr="007B2E20">
        <w:tab/>
      </w:r>
      <w:r w:rsidRPr="007B2E20">
        <w:tab/>
      </w:r>
      <w:r w:rsidRPr="007B2E20">
        <w:tab/>
      </w:r>
      <w:r w:rsidRPr="007B2E20">
        <w:tab/>
        <w:t>SEQUENCE (SIZE (1..nrMaxBands-r16)) OF</w:t>
      </w:r>
    </w:p>
    <w:p w14:paraId="0758CC24" w14:textId="77777777" w:rsidR="00E15F4F" w:rsidRPr="007B2E20" w:rsidRDefault="00E15F4F" w:rsidP="00E15F4F">
      <w:pPr>
        <w:pStyle w:val="PL"/>
        <w:shd w:val="clear" w:color="auto" w:fill="E6E6E6"/>
      </w:pP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t>SRS-CapabilityPerBand-r16,</w:t>
      </w:r>
    </w:p>
    <w:p w14:paraId="749C3D78" w14:textId="77777777" w:rsidR="00E15F4F" w:rsidRPr="007B2E20" w:rsidRDefault="00E15F4F" w:rsidP="00E15F4F">
      <w:pPr>
        <w:pStyle w:val="PL"/>
        <w:shd w:val="clear" w:color="auto" w:fill="E6E6E6"/>
      </w:pPr>
      <w:r w:rsidRPr="007B2E20">
        <w:tab/>
        <w:t>srs-</w:t>
      </w:r>
      <w:r w:rsidRPr="007B2E20">
        <w:rPr>
          <w:lang w:eastAsia="zh-CN"/>
        </w:rPr>
        <w:t>PosResourceConfigCA-BandList</w:t>
      </w:r>
      <w:r w:rsidRPr="007B2E20">
        <w:t>-r16</w:t>
      </w:r>
      <w:r w:rsidRPr="007B2E20">
        <w:tab/>
      </w:r>
      <w:r w:rsidRPr="007B2E20">
        <w:tab/>
        <w:t>SEQUENCE (SIZE (1..nrMaxConfiguredBands-r16)) OF</w:t>
      </w:r>
    </w:p>
    <w:p w14:paraId="28EF0DDF" w14:textId="77777777" w:rsidR="00E15F4F" w:rsidRPr="007B2E20" w:rsidRDefault="00E15F4F" w:rsidP="00E15F4F">
      <w:pPr>
        <w:pStyle w:val="PL"/>
        <w:shd w:val="clear" w:color="auto" w:fill="E6E6E6"/>
      </w:pP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t>SRS-PosResourcesPerBand-r16</w:t>
      </w:r>
      <w:r w:rsidRPr="007B2E20">
        <w:tab/>
      </w:r>
      <w:r w:rsidRPr="007B2E20">
        <w:tab/>
      </w:r>
      <w:r w:rsidRPr="007B2E20">
        <w:tab/>
        <w:t>OPTIONAL,</w:t>
      </w:r>
    </w:p>
    <w:p w14:paraId="75F3DF6D" w14:textId="77777777" w:rsidR="00E15F4F" w:rsidRPr="007B2E20" w:rsidRDefault="00E15F4F" w:rsidP="00E15F4F">
      <w:pPr>
        <w:pStyle w:val="PL"/>
        <w:shd w:val="clear" w:color="auto" w:fill="E6E6E6"/>
      </w:pPr>
      <w:r w:rsidRPr="007B2E20">
        <w:tab/>
        <w:t>maxNumberSRS-PosPathLossEstimateAllServingCells-r16</w:t>
      </w:r>
      <w:r w:rsidRPr="007B2E20">
        <w:tab/>
      </w:r>
    </w:p>
    <w:p w14:paraId="27CF5A60" w14:textId="77777777" w:rsidR="00E15F4F" w:rsidRPr="007B2E20" w:rsidRDefault="00E15F4F" w:rsidP="00E15F4F">
      <w:pPr>
        <w:pStyle w:val="PL"/>
        <w:shd w:val="clear" w:color="auto" w:fill="E6E6E6"/>
      </w:pP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t>ENUMERATED {n1, n4, n8, n16}</w:t>
      </w:r>
      <w:r w:rsidRPr="007B2E20">
        <w:tab/>
      </w:r>
      <w:r w:rsidRPr="007B2E20">
        <w:tab/>
      </w:r>
      <w:r w:rsidRPr="007B2E20">
        <w:tab/>
        <w:t>OPTIONAL,</w:t>
      </w:r>
    </w:p>
    <w:p w14:paraId="58CADF6D" w14:textId="77777777" w:rsidR="00E15F4F" w:rsidRPr="007B2E20" w:rsidRDefault="00E15F4F" w:rsidP="00E15F4F">
      <w:pPr>
        <w:pStyle w:val="PL"/>
        <w:shd w:val="clear" w:color="auto" w:fill="E6E6E6"/>
      </w:pPr>
      <w:r w:rsidRPr="007B2E20">
        <w:tab/>
        <w:t>maxNumberSRS-PosSpatialRelationsAllServingCells-r16</w:t>
      </w:r>
      <w:r w:rsidRPr="007B2E20">
        <w:tab/>
      </w:r>
    </w:p>
    <w:p w14:paraId="79EA4E88" w14:textId="77777777" w:rsidR="00E15F4F" w:rsidRPr="007B2E20" w:rsidRDefault="00E15F4F" w:rsidP="00E15F4F">
      <w:pPr>
        <w:pStyle w:val="PL"/>
        <w:shd w:val="clear" w:color="auto" w:fill="E6E6E6"/>
      </w:pP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t>ENUMERATED {n0, n1, n2, n4, n8, n16}</w:t>
      </w:r>
      <w:r w:rsidRPr="007B2E20">
        <w:tab/>
        <w:t>OPTIONAL,</w:t>
      </w:r>
    </w:p>
    <w:p w14:paraId="2CD3B3DD" w14:textId="77777777" w:rsidR="00E15F4F" w:rsidRPr="007B2E20" w:rsidRDefault="00E15F4F" w:rsidP="00E15F4F">
      <w:pPr>
        <w:pStyle w:val="PL"/>
        <w:shd w:val="clear" w:color="auto" w:fill="E6E6E6"/>
      </w:pPr>
      <w:r w:rsidRPr="007B2E20">
        <w:tab/>
        <w:t>...</w:t>
      </w:r>
    </w:p>
    <w:p w14:paraId="50A7F3E2" w14:textId="77777777" w:rsidR="00E15F4F" w:rsidRPr="007B2E20" w:rsidRDefault="00E15F4F" w:rsidP="00E15F4F">
      <w:pPr>
        <w:pStyle w:val="PL"/>
        <w:shd w:val="clear" w:color="auto" w:fill="E6E6E6"/>
      </w:pPr>
      <w:r w:rsidRPr="007B2E20">
        <w:t>}</w:t>
      </w:r>
    </w:p>
    <w:p w14:paraId="0CB206A3" w14:textId="4582E64F" w:rsidR="001D73E9" w:rsidRDefault="001D73E9" w:rsidP="00C71ECA"/>
    <w:p w14:paraId="700FF751" w14:textId="77777777" w:rsidR="00E15F4F" w:rsidRPr="007B2E20" w:rsidRDefault="00E15F4F" w:rsidP="00E15F4F">
      <w:pPr>
        <w:pStyle w:val="PL"/>
        <w:shd w:val="clear" w:color="auto" w:fill="E6E6E6"/>
      </w:pPr>
      <w:r w:rsidRPr="007B2E20">
        <w:t>SRS-PosResourcesPerBand-r16 ::= SEQUENCE {</w:t>
      </w:r>
    </w:p>
    <w:p w14:paraId="2F8FDCFB" w14:textId="77777777" w:rsidR="00E15F4F" w:rsidRPr="007B2E20" w:rsidRDefault="00E15F4F" w:rsidP="00E15F4F">
      <w:pPr>
        <w:pStyle w:val="PL"/>
        <w:shd w:val="clear" w:color="auto" w:fill="E6E6E6"/>
      </w:pPr>
      <w:r w:rsidRPr="007B2E20">
        <w:tab/>
        <w:t>freqBandIndicatorNR-r16</w:t>
      </w:r>
      <w:r w:rsidRPr="007B2E20">
        <w:tab/>
      </w:r>
      <w:r w:rsidRPr="007B2E20">
        <w:tab/>
      </w:r>
      <w:r w:rsidRPr="007B2E20">
        <w:tab/>
      </w:r>
      <w:r w:rsidRPr="007B2E20">
        <w:tab/>
      </w:r>
      <w:r w:rsidRPr="007B2E20">
        <w:tab/>
      </w:r>
      <w:r w:rsidRPr="007B2E20">
        <w:tab/>
      </w:r>
      <w:r w:rsidRPr="007B2E20">
        <w:tab/>
        <w:t>FreqBandIndicatorNR-r16,</w:t>
      </w:r>
    </w:p>
    <w:p w14:paraId="3D1D5B15" w14:textId="77777777" w:rsidR="00E15F4F" w:rsidRPr="007B2E20" w:rsidRDefault="00E15F4F" w:rsidP="00E15F4F">
      <w:pPr>
        <w:pStyle w:val="PL"/>
        <w:shd w:val="clear" w:color="auto" w:fill="E6E6E6"/>
      </w:pPr>
      <w:r w:rsidRPr="007B2E20">
        <w:tab/>
        <w:t>maxNumberSRS-PosResourceSetsPerBWP-r16</w:t>
      </w:r>
      <w:r w:rsidRPr="007B2E20">
        <w:tab/>
      </w:r>
      <w:r w:rsidRPr="007B2E20">
        <w:tab/>
      </w:r>
      <w:r w:rsidRPr="007B2E20">
        <w:tab/>
        <w:t>ENUMERATED {n1, n2, n4, n8, n12, n16},</w:t>
      </w:r>
    </w:p>
    <w:p w14:paraId="2A3BFC90" w14:textId="77777777" w:rsidR="00E15F4F" w:rsidRPr="007B2E20" w:rsidRDefault="00E15F4F" w:rsidP="00E15F4F">
      <w:pPr>
        <w:pStyle w:val="PL"/>
        <w:shd w:val="clear" w:color="auto" w:fill="E6E6E6"/>
      </w:pPr>
      <w:r w:rsidRPr="007B2E20">
        <w:tab/>
        <w:t>maxNumberSRS-PosResourcesPerBWP-r16</w:t>
      </w:r>
      <w:r w:rsidRPr="007B2E20">
        <w:tab/>
      </w:r>
      <w:r w:rsidRPr="007B2E20">
        <w:tab/>
      </w:r>
      <w:r w:rsidRPr="007B2E20">
        <w:tab/>
      </w:r>
      <w:r w:rsidRPr="007B2E20">
        <w:tab/>
        <w:t>ENUMERATED {n1, n2, n4, n8, n16, n32, n64},</w:t>
      </w:r>
    </w:p>
    <w:p w14:paraId="5A54E22C" w14:textId="77777777" w:rsidR="00E15F4F" w:rsidRPr="007B2E20" w:rsidRDefault="00E15F4F" w:rsidP="00E15F4F">
      <w:pPr>
        <w:pStyle w:val="PL"/>
        <w:shd w:val="clear" w:color="auto" w:fill="E6E6E6"/>
      </w:pPr>
      <w:r w:rsidRPr="007B2E20">
        <w:tab/>
        <w:t>maxNumberPeriodicSRS-PosResourcesPerBWP-r16</w:t>
      </w:r>
      <w:r w:rsidRPr="007B2E20">
        <w:tab/>
      </w:r>
      <w:r w:rsidRPr="007B2E20">
        <w:tab/>
        <w:t>ENUMERATED {n1, n2, n4, n8, n16, n32, n64},</w:t>
      </w:r>
    </w:p>
    <w:p w14:paraId="0575A53A" w14:textId="77777777" w:rsidR="00E15F4F" w:rsidRPr="007B2E20" w:rsidRDefault="00E15F4F" w:rsidP="00E15F4F">
      <w:pPr>
        <w:pStyle w:val="PL"/>
        <w:shd w:val="clear" w:color="auto" w:fill="E6E6E6"/>
      </w:pPr>
      <w:r w:rsidRPr="007B2E20">
        <w:tab/>
        <w:t>maxNumberAP-SRS-PosResourcesPerBWP-r16</w:t>
      </w:r>
      <w:r w:rsidRPr="007B2E20">
        <w:tab/>
      </w:r>
      <w:r w:rsidRPr="007B2E20">
        <w:tab/>
      </w:r>
      <w:r w:rsidRPr="007B2E20">
        <w:tab/>
        <w:t>ENUMERATED {n1, n2, n4, n8, n16, n32, n64}</w:t>
      </w:r>
    </w:p>
    <w:p w14:paraId="0D50637C" w14:textId="77777777" w:rsidR="00E15F4F" w:rsidRPr="007B2E20" w:rsidRDefault="00E15F4F" w:rsidP="00E15F4F">
      <w:pPr>
        <w:pStyle w:val="PL"/>
        <w:shd w:val="clear" w:color="auto" w:fill="E6E6E6"/>
      </w:pP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t>OPTIONAL,</w:t>
      </w:r>
    </w:p>
    <w:p w14:paraId="6005557A" w14:textId="77777777" w:rsidR="00E15F4F" w:rsidRPr="007B2E20" w:rsidRDefault="00E15F4F" w:rsidP="00E15F4F">
      <w:pPr>
        <w:pStyle w:val="PL"/>
        <w:shd w:val="clear" w:color="auto" w:fill="E6E6E6"/>
      </w:pPr>
      <w:r w:rsidRPr="007B2E20">
        <w:tab/>
        <w:t>maxNumberSP-SRS-PosResourcesPerBWP-r16</w:t>
      </w:r>
      <w:r w:rsidRPr="007B2E20">
        <w:tab/>
      </w:r>
      <w:r w:rsidRPr="007B2E20">
        <w:tab/>
      </w:r>
      <w:r w:rsidRPr="007B2E20">
        <w:tab/>
        <w:t>ENUMERATED {n1, n2, n4, n8, n16, n32, n64}</w:t>
      </w:r>
    </w:p>
    <w:p w14:paraId="47AD0375" w14:textId="77777777" w:rsidR="00E15F4F" w:rsidRPr="007B2E20" w:rsidRDefault="00E15F4F" w:rsidP="00E15F4F">
      <w:pPr>
        <w:pStyle w:val="PL"/>
        <w:shd w:val="clear" w:color="auto" w:fill="E6E6E6"/>
      </w:pP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r>
      <w:r w:rsidRPr="007B2E20">
        <w:tab/>
        <w:t>OPTIONAL,</w:t>
      </w:r>
    </w:p>
    <w:p w14:paraId="536A8D0C" w14:textId="77777777" w:rsidR="00E15F4F" w:rsidRPr="007B2E20" w:rsidRDefault="00E15F4F" w:rsidP="00E15F4F">
      <w:pPr>
        <w:pStyle w:val="PL"/>
        <w:shd w:val="clear" w:color="auto" w:fill="E6E6E6"/>
      </w:pPr>
      <w:r w:rsidRPr="007B2E20">
        <w:tab/>
        <w:t>...</w:t>
      </w:r>
    </w:p>
    <w:p w14:paraId="39B1F4A1" w14:textId="77777777" w:rsidR="00E15F4F" w:rsidRPr="007B2E20" w:rsidRDefault="00E15F4F" w:rsidP="00E15F4F">
      <w:pPr>
        <w:pStyle w:val="PL"/>
        <w:shd w:val="clear" w:color="auto" w:fill="E6E6E6"/>
      </w:pPr>
      <w:r w:rsidRPr="007B2E20">
        <w:t>}</w:t>
      </w:r>
    </w:p>
    <w:p w14:paraId="49CA46EE" w14:textId="77777777" w:rsidR="00E15F4F" w:rsidRDefault="00E15F4F" w:rsidP="00C71ECA"/>
    <w:p w14:paraId="4C6393B6" w14:textId="77777777" w:rsidR="00760331" w:rsidRDefault="00760331" w:rsidP="00976411">
      <w:pPr>
        <w:rPr>
          <w:lang w:val="en-US" w:eastAsia="en-US"/>
        </w:rPr>
      </w:pPr>
      <w:r>
        <w:rPr>
          <w:bCs/>
        </w:rPr>
        <w:t>W</w:t>
      </w:r>
      <w:r w:rsidR="00976411">
        <w:rPr>
          <w:bCs/>
        </w:rPr>
        <w:t xml:space="preserve">hether it is meaningful to support the LMF to </w:t>
      </w:r>
      <w:r w:rsidR="00976411" w:rsidRPr="00626320">
        <w:rPr>
          <w:lang w:val="en-US" w:eastAsia="en-US"/>
        </w:rPr>
        <w:t xml:space="preserve">request dedicated SRS at </w:t>
      </w:r>
      <w:r w:rsidR="004D716F">
        <w:rPr>
          <w:lang w:val="en-US" w:eastAsia="en-US"/>
        </w:rPr>
        <w:t xml:space="preserve">a </w:t>
      </w:r>
      <w:r w:rsidR="00976411" w:rsidRPr="00626320">
        <w:rPr>
          <w:lang w:val="en-US" w:eastAsia="en-US"/>
        </w:rPr>
        <w:t>particular frequency band for UL positioning</w:t>
      </w:r>
      <w:r w:rsidR="00976411">
        <w:rPr>
          <w:bCs/>
        </w:rPr>
        <w:t xml:space="preserve"> depends on </w:t>
      </w:r>
      <w:r>
        <w:rPr>
          <w:bCs/>
        </w:rPr>
        <w:t xml:space="preserve">a) </w:t>
      </w:r>
      <w:r w:rsidR="00976411">
        <w:rPr>
          <w:bCs/>
        </w:rPr>
        <w:t xml:space="preserve">whether LMF has the information on the supported and/or preferred bands of the </w:t>
      </w:r>
      <w:proofErr w:type="spellStart"/>
      <w:r w:rsidR="00976411">
        <w:rPr>
          <w:bCs/>
        </w:rPr>
        <w:t>neighboring</w:t>
      </w:r>
      <w:proofErr w:type="spellEnd"/>
      <w:r w:rsidR="00976411">
        <w:rPr>
          <w:bCs/>
        </w:rPr>
        <w:t xml:space="preserve"> gNBs for the receptions the SRS for positioning</w:t>
      </w:r>
      <w:r>
        <w:rPr>
          <w:bCs/>
        </w:rPr>
        <w:t xml:space="preserve">; and b) LMF is in a better position to decide which </w:t>
      </w:r>
      <w:r w:rsidRPr="00626320">
        <w:rPr>
          <w:lang w:val="en-US" w:eastAsia="en-US"/>
        </w:rPr>
        <w:t xml:space="preserve">frequency band </w:t>
      </w:r>
      <w:r>
        <w:rPr>
          <w:lang w:val="en-US" w:eastAsia="en-US"/>
        </w:rPr>
        <w:t>should be used for</w:t>
      </w:r>
      <w:r w:rsidRPr="00626320">
        <w:rPr>
          <w:lang w:val="en-US" w:eastAsia="en-US"/>
        </w:rPr>
        <w:t xml:space="preserve"> UL positioning</w:t>
      </w:r>
      <w:r>
        <w:rPr>
          <w:lang w:val="en-US" w:eastAsia="en-US"/>
        </w:rPr>
        <w:t>.</w:t>
      </w:r>
    </w:p>
    <w:p w14:paraId="613E0DD6" w14:textId="62D4CEB4" w:rsidR="00D824FF" w:rsidRDefault="00F338B2" w:rsidP="00976411">
      <w:pPr>
        <w:rPr>
          <w:bCs/>
        </w:rPr>
      </w:pPr>
      <w:r>
        <w:rPr>
          <w:bCs/>
        </w:rPr>
        <w:t>Currently</w:t>
      </w:r>
      <w:r w:rsidR="00D824FF">
        <w:rPr>
          <w:bCs/>
        </w:rPr>
        <w:t xml:space="preserve">, </w:t>
      </w:r>
      <w:proofErr w:type="spellStart"/>
      <w:r w:rsidR="00D824FF">
        <w:rPr>
          <w:bCs/>
        </w:rPr>
        <w:t>NRPPa</w:t>
      </w:r>
      <w:proofErr w:type="spellEnd"/>
      <w:r w:rsidR="00D824FF">
        <w:rPr>
          <w:bCs/>
        </w:rPr>
        <w:t xml:space="preserve"> does not support </w:t>
      </w:r>
      <w:r w:rsidR="00976411">
        <w:rPr>
          <w:bCs/>
        </w:rPr>
        <w:t xml:space="preserve">the </w:t>
      </w:r>
      <w:proofErr w:type="spellStart"/>
      <w:r w:rsidR="00976411">
        <w:rPr>
          <w:bCs/>
        </w:rPr>
        <w:t>neighboring</w:t>
      </w:r>
      <w:proofErr w:type="spellEnd"/>
      <w:r w:rsidR="00976411">
        <w:rPr>
          <w:bCs/>
        </w:rPr>
        <w:t xml:space="preserve"> gNB </w:t>
      </w:r>
      <w:r w:rsidR="00D824FF">
        <w:rPr>
          <w:bCs/>
        </w:rPr>
        <w:t>to</w:t>
      </w:r>
      <w:r w:rsidR="00976411">
        <w:rPr>
          <w:bCs/>
        </w:rPr>
        <w:t xml:space="preserve"> provid</w:t>
      </w:r>
      <w:r w:rsidR="00D824FF">
        <w:rPr>
          <w:bCs/>
        </w:rPr>
        <w:t>e</w:t>
      </w:r>
      <w:r w:rsidR="00976411">
        <w:rPr>
          <w:bCs/>
        </w:rPr>
        <w:t xml:space="preserve"> the supported and/or preferred bands for the reception of the SRS for positioning</w:t>
      </w:r>
      <w:r w:rsidR="00D824FF">
        <w:rPr>
          <w:bCs/>
        </w:rPr>
        <w:t xml:space="preserve"> to the LMF. </w:t>
      </w:r>
      <w:r>
        <w:rPr>
          <w:bCs/>
        </w:rPr>
        <w:t>Also, i</w:t>
      </w:r>
      <w:r w:rsidR="00D824FF" w:rsidRPr="00D824FF">
        <w:rPr>
          <w:bCs/>
        </w:rPr>
        <w:t xml:space="preserve">n </w:t>
      </w:r>
      <w:r w:rsidR="00D824FF">
        <w:rPr>
          <w:bCs/>
        </w:rPr>
        <w:t xml:space="preserve">a </w:t>
      </w:r>
      <w:r w:rsidR="00D824FF" w:rsidRPr="00D824FF">
        <w:rPr>
          <w:bCs/>
        </w:rPr>
        <w:t xml:space="preserve">practical implementation, </w:t>
      </w:r>
      <w:r w:rsidR="00745DEF">
        <w:rPr>
          <w:bCs/>
        </w:rPr>
        <w:t>it should be up to the</w:t>
      </w:r>
      <w:r w:rsidR="00D824FF" w:rsidRPr="00D824FF">
        <w:rPr>
          <w:bCs/>
        </w:rPr>
        <w:t xml:space="preserve"> operator</w:t>
      </w:r>
      <w:r w:rsidR="00745DEF">
        <w:rPr>
          <w:bCs/>
        </w:rPr>
        <w:t xml:space="preserve">s to decide </w:t>
      </w:r>
      <w:r w:rsidR="00D824FF" w:rsidRPr="00D824FF">
        <w:rPr>
          <w:bCs/>
        </w:rPr>
        <w:t>which carrier is used for supporting UL positioning</w:t>
      </w:r>
      <w:r w:rsidR="00745DEF">
        <w:rPr>
          <w:bCs/>
        </w:rPr>
        <w:t xml:space="preserve">, </w:t>
      </w:r>
      <w:r w:rsidR="00D824FF">
        <w:rPr>
          <w:bCs/>
        </w:rPr>
        <w:t xml:space="preserve">and the carrier used for UL positioning can be configured for each gNB </w:t>
      </w:r>
      <w:r w:rsidR="00D824FF" w:rsidRPr="00D824FF">
        <w:rPr>
          <w:bCs/>
        </w:rPr>
        <w:t>via OAM</w:t>
      </w:r>
      <w:r w:rsidR="00D824FF">
        <w:rPr>
          <w:bCs/>
        </w:rPr>
        <w:t xml:space="preserve">. </w:t>
      </w:r>
      <w:r>
        <w:rPr>
          <w:bCs/>
        </w:rPr>
        <w:t>In addition</w:t>
      </w:r>
      <w:r w:rsidR="00D824FF">
        <w:rPr>
          <w:bCs/>
        </w:rPr>
        <w:t xml:space="preserve">, </w:t>
      </w:r>
      <w:r w:rsidR="00745DEF">
        <w:rPr>
          <w:bCs/>
        </w:rPr>
        <w:t>i</w:t>
      </w:r>
      <w:r w:rsidR="00745DEF" w:rsidRPr="00D824FF">
        <w:rPr>
          <w:bCs/>
        </w:rPr>
        <w:t xml:space="preserve">n </w:t>
      </w:r>
      <w:r w:rsidR="00745DEF">
        <w:rPr>
          <w:bCs/>
        </w:rPr>
        <w:t xml:space="preserve">a </w:t>
      </w:r>
      <w:r w:rsidR="00745DEF" w:rsidRPr="00D824FF">
        <w:rPr>
          <w:bCs/>
        </w:rPr>
        <w:t xml:space="preserve">practical </w:t>
      </w:r>
      <w:r>
        <w:rPr>
          <w:bCs/>
        </w:rPr>
        <w:t>deployment</w:t>
      </w:r>
      <w:r w:rsidR="00745DEF" w:rsidRPr="00D824FF">
        <w:rPr>
          <w:bCs/>
        </w:rPr>
        <w:t xml:space="preserve">, </w:t>
      </w:r>
      <w:r w:rsidR="00745DEF">
        <w:rPr>
          <w:bCs/>
        </w:rPr>
        <w:t xml:space="preserve">it is most likely </w:t>
      </w:r>
      <w:r>
        <w:rPr>
          <w:bCs/>
        </w:rPr>
        <w:t>that</w:t>
      </w:r>
      <w:r w:rsidR="00745DEF">
        <w:rPr>
          <w:bCs/>
        </w:rPr>
        <w:t xml:space="preserve"> </w:t>
      </w:r>
      <w:r w:rsidR="00D824FF">
        <w:rPr>
          <w:bCs/>
        </w:rPr>
        <w:t>t</w:t>
      </w:r>
      <w:r w:rsidR="00D824FF" w:rsidRPr="00D824FF">
        <w:rPr>
          <w:bCs/>
        </w:rPr>
        <w:t xml:space="preserve">he </w:t>
      </w:r>
      <w:r w:rsidR="00D824FF">
        <w:rPr>
          <w:bCs/>
        </w:rPr>
        <w:t xml:space="preserve">same </w:t>
      </w:r>
      <w:r w:rsidR="00D824FF" w:rsidRPr="00D824FF">
        <w:rPr>
          <w:bCs/>
        </w:rPr>
        <w:t xml:space="preserve">carrier </w:t>
      </w:r>
      <w:r>
        <w:rPr>
          <w:bCs/>
        </w:rPr>
        <w:t xml:space="preserve">is used </w:t>
      </w:r>
      <w:r w:rsidR="00745DEF">
        <w:rPr>
          <w:bCs/>
        </w:rPr>
        <w:t xml:space="preserve">to support </w:t>
      </w:r>
      <w:r w:rsidR="00D824FF">
        <w:rPr>
          <w:bCs/>
        </w:rPr>
        <w:t xml:space="preserve">UL positioning for </w:t>
      </w:r>
      <w:r w:rsidR="00D824FF" w:rsidRPr="00D824FF">
        <w:rPr>
          <w:bCs/>
        </w:rPr>
        <w:t>all UEs</w:t>
      </w:r>
      <w:r w:rsidR="0092607D">
        <w:rPr>
          <w:bCs/>
        </w:rPr>
        <w:t xml:space="preserve"> </w:t>
      </w:r>
      <w:r w:rsidR="00745DEF">
        <w:rPr>
          <w:bCs/>
        </w:rPr>
        <w:t xml:space="preserve">in a coverage area. </w:t>
      </w:r>
      <w:r>
        <w:rPr>
          <w:bCs/>
        </w:rPr>
        <w:t xml:space="preserve">In this case, </w:t>
      </w:r>
      <w:r w:rsidR="00116C65">
        <w:rPr>
          <w:bCs/>
        </w:rPr>
        <w:t xml:space="preserve">the same </w:t>
      </w:r>
      <w:r w:rsidR="00D824FF" w:rsidRPr="00D824FF">
        <w:rPr>
          <w:bCs/>
        </w:rPr>
        <w:t xml:space="preserve">carrier </w:t>
      </w:r>
      <w:r>
        <w:rPr>
          <w:bCs/>
        </w:rPr>
        <w:t xml:space="preserve">is used to support UL positioning for a UE </w:t>
      </w:r>
      <w:r w:rsidR="00D824FF" w:rsidRPr="00D824FF">
        <w:rPr>
          <w:bCs/>
        </w:rPr>
        <w:t xml:space="preserve">regardless the carrier is </w:t>
      </w:r>
      <w:r w:rsidR="00D824FF">
        <w:rPr>
          <w:bCs/>
        </w:rPr>
        <w:t xml:space="preserve">used </w:t>
      </w:r>
      <w:r w:rsidR="00116C65">
        <w:rPr>
          <w:bCs/>
        </w:rPr>
        <w:t xml:space="preserve">configured </w:t>
      </w:r>
      <w:r w:rsidR="00D824FF">
        <w:rPr>
          <w:bCs/>
        </w:rPr>
        <w:t xml:space="preserve">as </w:t>
      </w:r>
      <w:proofErr w:type="spellStart"/>
      <w:r w:rsidR="00D824FF" w:rsidRPr="00D824FF">
        <w:rPr>
          <w:bCs/>
        </w:rPr>
        <w:t>PCell</w:t>
      </w:r>
      <w:proofErr w:type="spellEnd"/>
      <w:r w:rsidR="00D824FF" w:rsidRPr="00D824FF">
        <w:rPr>
          <w:bCs/>
        </w:rPr>
        <w:t xml:space="preserve"> or </w:t>
      </w:r>
      <w:proofErr w:type="spellStart"/>
      <w:r w:rsidR="00D824FF" w:rsidRPr="00D824FF">
        <w:rPr>
          <w:bCs/>
        </w:rPr>
        <w:t>SCell</w:t>
      </w:r>
      <w:proofErr w:type="spellEnd"/>
      <w:r w:rsidR="00D824FF" w:rsidRPr="00D824FF">
        <w:rPr>
          <w:bCs/>
        </w:rPr>
        <w:t xml:space="preserve"> for a UE.</w:t>
      </w:r>
      <w:r>
        <w:rPr>
          <w:bCs/>
        </w:rPr>
        <w:t xml:space="preserve"> There is no need for LMF to inform gNB on which </w:t>
      </w:r>
      <w:r w:rsidRPr="00D824FF">
        <w:rPr>
          <w:bCs/>
        </w:rPr>
        <w:t>carrier</w:t>
      </w:r>
      <w:r>
        <w:rPr>
          <w:bCs/>
        </w:rPr>
        <w:t xml:space="preserve"> should be used for </w:t>
      </w:r>
      <w:r>
        <w:rPr>
          <w:bCs/>
        </w:rPr>
        <w:t>UL positioning</w:t>
      </w:r>
      <w:r>
        <w:rPr>
          <w:bCs/>
        </w:rPr>
        <w:t>.</w:t>
      </w:r>
    </w:p>
    <w:p w14:paraId="7F9565FE" w14:textId="30482D00" w:rsidR="00D824FF" w:rsidRDefault="00D824FF" w:rsidP="00D824FF">
      <w:pPr>
        <w:rPr>
          <w:b/>
          <w:bCs/>
          <w:i/>
          <w:iCs/>
          <w:lang w:val="en-US" w:eastAsia="en-US"/>
        </w:rPr>
      </w:pPr>
      <w:r w:rsidRPr="00923DFA">
        <w:rPr>
          <w:b/>
          <w:bCs/>
          <w:i/>
          <w:iCs/>
          <w:lang w:val="en-US" w:eastAsia="en-US"/>
        </w:rPr>
        <w:t>Observat</w:t>
      </w:r>
      <w:r>
        <w:rPr>
          <w:b/>
          <w:bCs/>
          <w:i/>
          <w:iCs/>
          <w:lang w:val="en-US" w:eastAsia="en-US"/>
        </w:rPr>
        <w:t>i</w:t>
      </w:r>
      <w:r w:rsidRPr="00923DFA">
        <w:rPr>
          <w:b/>
          <w:bCs/>
          <w:i/>
          <w:iCs/>
          <w:lang w:val="en-US" w:eastAsia="en-US"/>
        </w:rPr>
        <w:t xml:space="preserve">on </w:t>
      </w:r>
      <w:r>
        <w:rPr>
          <w:b/>
          <w:bCs/>
          <w:i/>
          <w:iCs/>
          <w:lang w:val="en-US" w:eastAsia="en-US"/>
        </w:rPr>
        <w:t>2</w:t>
      </w:r>
      <w:r w:rsidRPr="00923DFA">
        <w:rPr>
          <w:b/>
          <w:bCs/>
          <w:i/>
          <w:iCs/>
          <w:lang w:val="en-US" w:eastAsia="en-US"/>
        </w:rPr>
        <w:t>:</w:t>
      </w:r>
      <w:r>
        <w:rPr>
          <w:b/>
          <w:bCs/>
          <w:i/>
          <w:iCs/>
          <w:lang w:val="en-US" w:eastAsia="en-US"/>
        </w:rPr>
        <w:t xml:space="preserve"> </w:t>
      </w:r>
      <w:r w:rsidR="00981976">
        <w:rPr>
          <w:b/>
          <w:bCs/>
          <w:i/>
          <w:iCs/>
          <w:lang w:val="en-US" w:eastAsia="en-US"/>
        </w:rPr>
        <w:t>T</w:t>
      </w:r>
      <w:r w:rsidR="0075276E">
        <w:rPr>
          <w:b/>
          <w:bCs/>
          <w:i/>
          <w:iCs/>
          <w:lang w:val="en-US" w:eastAsia="en-US"/>
        </w:rPr>
        <w:t xml:space="preserve">he motivation </w:t>
      </w:r>
      <w:r w:rsidR="00A36DDA">
        <w:rPr>
          <w:b/>
          <w:bCs/>
          <w:i/>
          <w:iCs/>
          <w:lang w:val="en-US" w:eastAsia="en-US"/>
        </w:rPr>
        <w:t xml:space="preserve">and benefit </w:t>
      </w:r>
      <w:r w:rsidR="0075276E">
        <w:rPr>
          <w:b/>
          <w:bCs/>
          <w:i/>
          <w:iCs/>
          <w:lang w:val="en-US" w:eastAsia="en-US"/>
        </w:rPr>
        <w:t xml:space="preserve">for </w:t>
      </w:r>
      <w:r>
        <w:rPr>
          <w:b/>
          <w:bCs/>
          <w:i/>
          <w:iCs/>
          <w:lang w:val="en-US" w:eastAsia="en-US"/>
        </w:rPr>
        <w:t xml:space="preserve">LMF </w:t>
      </w:r>
      <w:r w:rsidR="0075276E">
        <w:rPr>
          <w:b/>
          <w:bCs/>
          <w:i/>
          <w:iCs/>
          <w:lang w:val="en-US" w:eastAsia="en-US"/>
        </w:rPr>
        <w:t xml:space="preserve">to request </w:t>
      </w:r>
      <w:r w:rsidR="0075276E" w:rsidRPr="00D824FF">
        <w:rPr>
          <w:b/>
          <w:bCs/>
          <w:i/>
          <w:iCs/>
          <w:lang w:val="en-US" w:eastAsia="en-US"/>
        </w:rPr>
        <w:t xml:space="preserve">dedicated SRS at </w:t>
      </w:r>
      <w:r w:rsidR="001B45DC">
        <w:rPr>
          <w:b/>
          <w:bCs/>
          <w:i/>
          <w:iCs/>
          <w:lang w:val="en-US" w:eastAsia="en-US"/>
        </w:rPr>
        <w:t xml:space="preserve">a </w:t>
      </w:r>
      <w:r w:rsidR="0075276E" w:rsidRPr="00D824FF">
        <w:rPr>
          <w:b/>
          <w:bCs/>
          <w:i/>
          <w:iCs/>
          <w:lang w:val="en-US" w:eastAsia="en-US"/>
        </w:rPr>
        <w:t>particular frequency band for UL positioning</w:t>
      </w:r>
      <w:r w:rsidR="00981976">
        <w:rPr>
          <w:b/>
          <w:bCs/>
          <w:i/>
          <w:iCs/>
          <w:lang w:val="en-US" w:eastAsia="en-US"/>
        </w:rPr>
        <w:t xml:space="preserve"> need further discussion</w:t>
      </w:r>
      <w:r w:rsidR="0075276E">
        <w:rPr>
          <w:b/>
          <w:bCs/>
          <w:i/>
          <w:iCs/>
          <w:lang w:val="en-US" w:eastAsia="en-US"/>
        </w:rPr>
        <w:t>.</w:t>
      </w:r>
      <w:r w:rsidR="00A36DDA">
        <w:rPr>
          <w:b/>
          <w:bCs/>
          <w:i/>
          <w:iCs/>
          <w:lang w:val="en-US" w:eastAsia="en-US"/>
        </w:rPr>
        <w:t xml:space="preserve"> </w:t>
      </w:r>
    </w:p>
    <w:p w14:paraId="5BC96043" w14:textId="77777777" w:rsidR="00587EBC" w:rsidRPr="00976411" w:rsidRDefault="00587EBC" w:rsidP="00795CE9">
      <w:pPr>
        <w:rPr>
          <w:lang w:val="en-US" w:eastAsia="en-US"/>
        </w:rPr>
      </w:pPr>
      <w:bookmarkStart w:id="3" w:name="_GoBack"/>
      <w:bookmarkEnd w:id="3"/>
    </w:p>
    <w:p w14:paraId="38AE428D" w14:textId="77777777" w:rsidR="00D43613" w:rsidRDefault="00C66EC4" w:rsidP="00D43613">
      <w:pPr>
        <w:pStyle w:val="Heading1"/>
        <w:rPr>
          <w:lang w:val="en-US"/>
        </w:rPr>
      </w:pPr>
      <w:r>
        <w:rPr>
          <w:lang w:val="en-US"/>
        </w:rPr>
        <w:t>Conclusion</w:t>
      </w:r>
    </w:p>
    <w:p w14:paraId="103BF152" w14:textId="47C65629" w:rsidR="00D43613" w:rsidRPr="001B6683" w:rsidRDefault="00D43613" w:rsidP="00D43613">
      <w:pPr>
        <w:autoSpaceDN w:val="0"/>
        <w:spacing w:before="120" w:after="0" w:line="280" w:lineRule="atLeast"/>
        <w:ind w:left="1"/>
        <w:contextualSpacing/>
        <w:jc w:val="both"/>
        <w:rPr>
          <w:rFonts w:eastAsiaTheme="minorEastAsia"/>
          <w:lang w:eastAsia="zh-CN"/>
        </w:rPr>
      </w:pPr>
      <w:r w:rsidRPr="001B6683">
        <w:rPr>
          <w:lang w:val="en-US" w:eastAsia="en-US"/>
        </w:rPr>
        <w:t xml:space="preserve">In </w:t>
      </w:r>
      <w:r w:rsidRPr="001B6683">
        <w:rPr>
          <w:rFonts w:eastAsiaTheme="minorEastAsia" w:hint="eastAsia"/>
          <w:lang w:eastAsia="zh-CN"/>
        </w:rPr>
        <w:t xml:space="preserve">this contribution, </w:t>
      </w:r>
      <w:r w:rsidRPr="001B6683">
        <w:rPr>
          <w:rFonts w:eastAsiaTheme="minorEastAsia"/>
          <w:lang w:eastAsia="zh-CN"/>
        </w:rPr>
        <w:t xml:space="preserve">we </w:t>
      </w:r>
      <w:r w:rsidRPr="001B6683">
        <w:rPr>
          <w:rFonts w:eastAsiaTheme="minorEastAsia" w:hint="eastAsia"/>
          <w:lang w:eastAsia="zh-CN"/>
        </w:rPr>
        <w:t xml:space="preserve">discussed the </w:t>
      </w:r>
      <w:r w:rsidRPr="001B6683">
        <w:rPr>
          <w:rFonts w:eastAsiaTheme="minorEastAsia"/>
          <w:lang w:eastAsia="zh-CN"/>
        </w:rPr>
        <w:t>responses to RAN3 LS</w:t>
      </w:r>
      <w:r w:rsidR="00F862AE">
        <w:rPr>
          <w:rFonts w:eastAsiaTheme="minorEastAsia"/>
          <w:lang w:eastAsia="zh-CN"/>
        </w:rPr>
        <w:t xml:space="preserve"> on </w:t>
      </w:r>
      <w:r w:rsidR="00F862AE" w:rsidRPr="00F862AE">
        <w:rPr>
          <w:rFonts w:eastAsiaTheme="minorEastAsia"/>
          <w:lang w:eastAsia="zh-CN"/>
        </w:rPr>
        <w:t>Rel-16 NR Positioning Correction</w:t>
      </w:r>
      <w:r w:rsidRPr="001B6683">
        <w:rPr>
          <w:rFonts w:eastAsiaTheme="minorEastAsia"/>
          <w:lang w:eastAsia="zh-CN"/>
        </w:rPr>
        <w:t>. Based o</w:t>
      </w:r>
      <w:r w:rsidR="001E2A63" w:rsidRPr="001B6683">
        <w:rPr>
          <w:rFonts w:eastAsiaTheme="minorEastAsia"/>
          <w:lang w:eastAsia="zh-CN"/>
        </w:rPr>
        <w:t>n the discussion, we propose</w:t>
      </w:r>
      <w:r w:rsidRPr="001B6683">
        <w:rPr>
          <w:rFonts w:eastAsiaTheme="minorEastAsia"/>
          <w:lang w:eastAsia="zh-CN"/>
        </w:rPr>
        <w:t xml:space="preserve"> the following re</w:t>
      </w:r>
      <w:r w:rsidR="005E56F3" w:rsidRPr="001B6683">
        <w:rPr>
          <w:rFonts w:eastAsiaTheme="minorEastAsia"/>
          <w:lang w:eastAsia="zh-CN"/>
        </w:rPr>
        <w:t>s</w:t>
      </w:r>
      <w:r w:rsidRPr="001B6683">
        <w:rPr>
          <w:rFonts w:eastAsiaTheme="minorEastAsia"/>
          <w:lang w:eastAsia="zh-CN"/>
        </w:rPr>
        <w:t>ponse to RAN3</w:t>
      </w:r>
      <w:r w:rsidR="009E24BA" w:rsidRPr="001B6683">
        <w:rPr>
          <w:rFonts w:eastAsiaTheme="minorEastAsia"/>
          <w:lang w:eastAsia="zh-CN"/>
        </w:rPr>
        <w:t>’s q</w:t>
      </w:r>
      <w:r w:rsidR="00F3062D" w:rsidRPr="001B6683">
        <w:rPr>
          <w:rFonts w:eastAsiaTheme="minorEastAsia"/>
          <w:lang w:eastAsia="zh-CN"/>
        </w:rPr>
        <w:t>uestions.</w:t>
      </w:r>
      <w:r w:rsidR="00655110">
        <w:rPr>
          <w:rFonts w:eastAsiaTheme="minorEastAsia"/>
          <w:lang w:eastAsia="zh-CN"/>
        </w:rPr>
        <w:t xml:space="preserve"> A companion reply is also prepared [6].</w:t>
      </w:r>
    </w:p>
    <w:p w14:paraId="66A57EF3" w14:textId="77777777" w:rsidR="00F3062D" w:rsidRPr="00DF519D" w:rsidRDefault="00F3062D" w:rsidP="00D43613">
      <w:pPr>
        <w:autoSpaceDN w:val="0"/>
        <w:spacing w:before="120" w:after="0" w:line="280" w:lineRule="atLeast"/>
        <w:ind w:left="1"/>
        <w:contextualSpacing/>
        <w:jc w:val="both"/>
        <w:rPr>
          <w:rFonts w:eastAsiaTheme="minorEastAsia"/>
          <w:highlight w:val="yellow"/>
          <w:lang w:eastAsia="zh-CN"/>
        </w:rPr>
      </w:pPr>
    </w:p>
    <w:p w14:paraId="0892C6F6" w14:textId="56FF23C5" w:rsidR="001B6683" w:rsidRDefault="001B6683" w:rsidP="001B6683">
      <w:pPr>
        <w:rPr>
          <w:b/>
          <w:bCs/>
          <w:i/>
          <w:iCs/>
          <w:lang w:val="en-US" w:eastAsia="en-US"/>
        </w:rPr>
      </w:pPr>
      <w:r>
        <w:rPr>
          <w:b/>
          <w:bCs/>
          <w:i/>
          <w:iCs/>
          <w:lang w:val="en-US" w:eastAsia="en-US"/>
        </w:rPr>
        <w:lastRenderedPageBreak/>
        <w:t>Answer to Q</w:t>
      </w:r>
      <w:r w:rsidRPr="00923DFA">
        <w:rPr>
          <w:b/>
          <w:bCs/>
          <w:i/>
          <w:iCs/>
          <w:lang w:val="en-US" w:eastAsia="en-US"/>
        </w:rPr>
        <w:t>1:</w:t>
      </w:r>
      <w:r>
        <w:rPr>
          <w:b/>
          <w:bCs/>
          <w:i/>
          <w:iCs/>
          <w:lang w:val="en-US" w:eastAsia="en-US"/>
        </w:rPr>
        <w:t xml:space="preserve"> </w:t>
      </w:r>
      <w:r w:rsidR="00CD19A8" w:rsidRPr="00CD19A8">
        <w:rPr>
          <w:b/>
          <w:bCs/>
          <w:i/>
          <w:iCs/>
          <w:lang w:val="en-US" w:eastAsia="en-US"/>
        </w:rPr>
        <w:t xml:space="preserve">It seems not critical for the LMF to recommend a starting time for the periodic SRS transmission to the serving gNB. It may also introduce </w:t>
      </w:r>
      <w:r w:rsidR="00B1204F">
        <w:rPr>
          <w:b/>
          <w:bCs/>
          <w:i/>
          <w:iCs/>
          <w:lang w:val="en-US" w:eastAsia="en-US"/>
        </w:rPr>
        <w:t>an</w:t>
      </w:r>
      <w:r w:rsidR="00CD19A8" w:rsidRPr="00CD19A8">
        <w:rPr>
          <w:b/>
          <w:bCs/>
          <w:i/>
          <w:iCs/>
          <w:lang w:val="en-US" w:eastAsia="en-US"/>
        </w:rPr>
        <w:t xml:space="preserve"> additional implementation complicity without clear benefit.</w:t>
      </w:r>
    </w:p>
    <w:p w14:paraId="5F8BD6E7" w14:textId="3D1B29A1" w:rsidR="00E371E4" w:rsidRDefault="001B6683" w:rsidP="001B2B27">
      <w:pPr>
        <w:rPr>
          <w:b/>
          <w:bCs/>
          <w:i/>
          <w:iCs/>
          <w:lang w:val="en-US" w:eastAsia="en-US"/>
        </w:rPr>
      </w:pPr>
      <w:r>
        <w:rPr>
          <w:b/>
          <w:bCs/>
          <w:i/>
          <w:iCs/>
          <w:lang w:val="en-US" w:eastAsia="en-US"/>
        </w:rPr>
        <w:t>Answer to Q2</w:t>
      </w:r>
      <w:r w:rsidRPr="00923DFA">
        <w:rPr>
          <w:b/>
          <w:bCs/>
          <w:i/>
          <w:iCs/>
          <w:lang w:val="en-US" w:eastAsia="en-US"/>
        </w:rPr>
        <w:t>:</w:t>
      </w:r>
      <w:r>
        <w:rPr>
          <w:b/>
          <w:bCs/>
          <w:i/>
          <w:iCs/>
          <w:lang w:val="en-US" w:eastAsia="en-US"/>
        </w:rPr>
        <w:t xml:space="preserve"> </w:t>
      </w:r>
      <w:r w:rsidR="001F078F">
        <w:rPr>
          <w:b/>
          <w:bCs/>
          <w:i/>
          <w:iCs/>
          <w:lang w:val="en-US" w:eastAsia="en-US"/>
        </w:rPr>
        <w:t>It is unclear the</w:t>
      </w:r>
      <w:r w:rsidR="00E371E4" w:rsidRPr="00E371E4">
        <w:rPr>
          <w:b/>
          <w:bCs/>
          <w:i/>
          <w:iCs/>
          <w:lang w:val="en-US" w:eastAsia="en-US"/>
        </w:rPr>
        <w:t xml:space="preserve"> motivation and the benefit for LMF to request dedicated SRS at </w:t>
      </w:r>
      <w:r w:rsidR="001B45DC">
        <w:rPr>
          <w:b/>
          <w:bCs/>
          <w:i/>
          <w:iCs/>
          <w:lang w:val="en-US" w:eastAsia="en-US"/>
        </w:rPr>
        <w:t xml:space="preserve">a </w:t>
      </w:r>
      <w:r w:rsidR="00E371E4" w:rsidRPr="00E371E4">
        <w:rPr>
          <w:b/>
          <w:bCs/>
          <w:i/>
          <w:iCs/>
          <w:lang w:val="en-US" w:eastAsia="en-US"/>
        </w:rPr>
        <w:t>particular frequency band for UL positioning</w:t>
      </w:r>
      <w:r w:rsidR="00B1204F">
        <w:rPr>
          <w:b/>
          <w:bCs/>
          <w:i/>
          <w:iCs/>
          <w:lang w:val="en-US" w:eastAsia="en-US"/>
        </w:rPr>
        <w:t xml:space="preserve">. </w:t>
      </w:r>
      <w:r w:rsidR="00E371E4" w:rsidRPr="00E371E4">
        <w:rPr>
          <w:b/>
          <w:bCs/>
          <w:i/>
          <w:iCs/>
          <w:lang w:val="en-US" w:eastAsia="en-US"/>
        </w:rPr>
        <w:t xml:space="preserve">Suggest RAN3 proving additional information on the scenarios where </w:t>
      </w:r>
      <w:r w:rsidR="001B45DC">
        <w:rPr>
          <w:b/>
          <w:bCs/>
          <w:i/>
          <w:iCs/>
          <w:lang w:val="en-US" w:eastAsia="en-US"/>
        </w:rPr>
        <w:t>LMF should</w:t>
      </w:r>
      <w:r w:rsidR="00E371E4" w:rsidRPr="00E371E4">
        <w:rPr>
          <w:b/>
          <w:bCs/>
          <w:i/>
          <w:iCs/>
          <w:lang w:val="en-US" w:eastAsia="en-US"/>
        </w:rPr>
        <w:t xml:space="preserve"> determine the particular frequency band for UL positioning.</w:t>
      </w:r>
    </w:p>
    <w:p w14:paraId="6CC841C6" w14:textId="77777777" w:rsidR="001B2B27" w:rsidRPr="00F3062D" w:rsidRDefault="001B2B27" w:rsidP="001B2B27">
      <w:pPr>
        <w:rPr>
          <w:rFonts w:eastAsiaTheme="minorEastAsia"/>
          <w:lang w:val="en-US" w:eastAsia="zh-CN"/>
        </w:rPr>
      </w:pPr>
    </w:p>
    <w:p w14:paraId="250411F8" w14:textId="77777777" w:rsidR="00BB7E0A" w:rsidRPr="00A4102F" w:rsidRDefault="00BB7E0A" w:rsidP="00BB7E0A">
      <w:pPr>
        <w:pStyle w:val="Heading1"/>
      </w:pPr>
      <w:r>
        <w:t>Reference</w:t>
      </w:r>
    </w:p>
    <w:p w14:paraId="28323056" w14:textId="77777777" w:rsidR="00BA5F72" w:rsidRPr="00524AE7" w:rsidRDefault="00524AE7" w:rsidP="00C16064">
      <w:pPr>
        <w:pStyle w:val="ListParagraph"/>
        <w:numPr>
          <w:ilvl w:val="0"/>
          <w:numId w:val="34"/>
        </w:numPr>
        <w:jc w:val="both"/>
        <w:rPr>
          <w:rFonts w:eastAsia="宋体"/>
          <w:noProof/>
          <w:szCs w:val="20"/>
          <w:lang w:eastAsia="zh-CN"/>
        </w:rPr>
      </w:pPr>
      <w:bookmarkStart w:id="4" w:name="_Ref14460423"/>
      <w:bookmarkStart w:id="5" w:name="_Ref466049618"/>
      <w:bookmarkStart w:id="6" w:name="_Ref430885014"/>
      <w:r w:rsidRPr="00524AE7">
        <w:rPr>
          <w:rFonts w:eastAsia="宋体"/>
          <w:noProof/>
          <w:szCs w:val="20"/>
          <w:lang w:eastAsia="zh-CN"/>
        </w:rPr>
        <w:t>R3-207220, LS on Rel-16 NR Positioning Correction,</w:t>
      </w:r>
      <w:r w:rsidR="00BA5F72" w:rsidRPr="00524AE7">
        <w:rPr>
          <w:rFonts w:eastAsia="宋体"/>
          <w:noProof/>
          <w:szCs w:val="20"/>
          <w:lang w:eastAsia="zh-CN"/>
        </w:rPr>
        <w:t xml:space="preserve"> RAN3</w:t>
      </w:r>
    </w:p>
    <w:bookmarkEnd w:id="4"/>
    <w:bookmarkEnd w:id="5"/>
    <w:bookmarkEnd w:id="6"/>
    <w:p w14:paraId="2E7B1C67" w14:textId="19D130A6" w:rsidR="00524AE7" w:rsidRPr="00E02983" w:rsidRDefault="00524AE7" w:rsidP="00524AE7">
      <w:pPr>
        <w:pStyle w:val="ListParagraph"/>
        <w:numPr>
          <w:ilvl w:val="0"/>
          <w:numId w:val="34"/>
        </w:numPr>
        <w:jc w:val="both"/>
        <w:rPr>
          <w:rFonts w:eastAsia="宋体"/>
          <w:noProof/>
          <w:szCs w:val="20"/>
          <w:lang w:eastAsia="zh-CN"/>
        </w:rPr>
      </w:pPr>
      <w:r w:rsidRPr="00E02983">
        <w:rPr>
          <w:rFonts w:eastAsia="宋体"/>
          <w:noProof/>
          <w:szCs w:val="20"/>
          <w:lang w:eastAsia="zh-CN"/>
        </w:rPr>
        <w:t>3GPP TS 38.</w:t>
      </w:r>
      <w:r w:rsidR="00E02983" w:rsidRPr="00E02983">
        <w:rPr>
          <w:rFonts w:eastAsia="宋体"/>
          <w:noProof/>
          <w:szCs w:val="20"/>
          <w:lang w:eastAsia="zh-CN"/>
        </w:rPr>
        <w:t>455</w:t>
      </w:r>
      <w:r w:rsidRPr="00E02983">
        <w:rPr>
          <w:rFonts w:eastAsia="宋体"/>
          <w:noProof/>
          <w:szCs w:val="20"/>
          <w:lang w:eastAsia="zh-CN"/>
        </w:rPr>
        <w:t>: "</w:t>
      </w:r>
      <w:r w:rsidR="00E02983" w:rsidRPr="00E02983">
        <w:rPr>
          <w:rFonts w:eastAsia="宋体"/>
          <w:noProof/>
          <w:szCs w:val="20"/>
          <w:lang w:eastAsia="zh-CN"/>
        </w:rPr>
        <w:t>NR Positioning Protocol A (NRPPa)</w:t>
      </w:r>
      <w:r w:rsidRPr="00E02983">
        <w:rPr>
          <w:rFonts w:eastAsia="宋体"/>
          <w:noProof/>
          <w:szCs w:val="20"/>
          <w:lang w:eastAsia="zh-CN"/>
        </w:rPr>
        <w:t>"</w:t>
      </w:r>
    </w:p>
    <w:p w14:paraId="2369CD0D" w14:textId="0FA6A076" w:rsidR="00E15F4F" w:rsidRDefault="00E15F4F" w:rsidP="000B2465">
      <w:pPr>
        <w:pStyle w:val="ListParagraph"/>
        <w:numPr>
          <w:ilvl w:val="0"/>
          <w:numId w:val="34"/>
        </w:numPr>
        <w:jc w:val="both"/>
        <w:rPr>
          <w:rFonts w:eastAsia="宋体"/>
          <w:noProof/>
          <w:szCs w:val="20"/>
          <w:lang w:eastAsia="zh-CN"/>
        </w:rPr>
      </w:pPr>
      <w:r w:rsidRPr="00E15F4F">
        <w:rPr>
          <w:rFonts w:eastAsia="宋体"/>
          <w:noProof/>
          <w:szCs w:val="20"/>
          <w:lang w:eastAsia="zh-CN"/>
        </w:rPr>
        <w:t>3GPP TS 38.3</w:t>
      </w:r>
      <w:r w:rsidR="005A2A92">
        <w:rPr>
          <w:rFonts w:eastAsia="宋体"/>
          <w:noProof/>
          <w:szCs w:val="20"/>
          <w:lang w:eastAsia="zh-CN"/>
        </w:rPr>
        <w:t>0</w:t>
      </w:r>
      <w:r w:rsidRPr="00E15F4F">
        <w:rPr>
          <w:rFonts w:eastAsia="宋体"/>
          <w:noProof/>
          <w:szCs w:val="20"/>
          <w:lang w:eastAsia="zh-CN"/>
        </w:rPr>
        <w:t xml:space="preserve">5: </w:t>
      </w:r>
      <w:r>
        <w:rPr>
          <w:rFonts w:eastAsia="宋体"/>
          <w:noProof/>
          <w:szCs w:val="20"/>
          <w:lang w:eastAsia="zh-CN"/>
        </w:rPr>
        <w:t>“</w:t>
      </w:r>
      <w:r w:rsidRPr="00E15F4F">
        <w:rPr>
          <w:rFonts w:eastAsia="宋体"/>
          <w:noProof/>
          <w:szCs w:val="20"/>
          <w:lang w:eastAsia="zh-CN"/>
        </w:rPr>
        <w:t>Stage 2 functional specification of User Equipment (UE) positioning in NG-RAN</w:t>
      </w:r>
      <w:r>
        <w:rPr>
          <w:rFonts w:eastAsia="宋体"/>
          <w:noProof/>
          <w:szCs w:val="20"/>
          <w:lang w:eastAsia="zh-CN"/>
        </w:rPr>
        <w:t>”</w:t>
      </w:r>
    </w:p>
    <w:p w14:paraId="7C40F58F" w14:textId="728B9355" w:rsidR="005A2A92" w:rsidRDefault="005A2A92" w:rsidP="005A2A92">
      <w:pPr>
        <w:pStyle w:val="ListParagraph"/>
        <w:numPr>
          <w:ilvl w:val="0"/>
          <w:numId w:val="34"/>
        </w:numPr>
        <w:jc w:val="both"/>
        <w:rPr>
          <w:rFonts w:eastAsia="宋体"/>
          <w:noProof/>
          <w:szCs w:val="20"/>
          <w:lang w:eastAsia="zh-CN"/>
        </w:rPr>
      </w:pPr>
      <w:r w:rsidRPr="00E15F4F">
        <w:rPr>
          <w:rFonts w:eastAsia="宋体"/>
          <w:noProof/>
          <w:szCs w:val="20"/>
          <w:lang w:eastAsia="zh-CN"/>
        </w:rPr>
        <w:t>3GPP TS 3</w:t>
      </w:r>
      <w:r>
        <w:rPr>
          <w:rFonts w:eastAsia="宋体"/>
          <w:noProof/>
          <w:szCs w:val="20"/>
          <w:lang w:eastAsia="zh-CN"/>
        </w:rPr>
        <w:t>7</w:t>
      </w:r>
      <w:r w:rsidRPr="00E15F4F">
        <w:rPr>
          <w:rFonts w:eastAsia="宋体"/>
          <w:noProof/>
          <w:szCs w:val="20"/>
          <w:lang w:eastAsia="zh-CN"/>
        </w:rPr>
        <w:t>.3</w:t>
      </w:r>
      <w:r>
        <w:rPr>
          <w:rFonts w:eastAsia="宋体"/>
          <w:noProof/>
          <w:szCs w:val="20"/>
          <w:lang w:eastAsia="zh-CN"/>
        </w:rPr>
        <w:t>5</w:t>
      </w:r>
      <w:r w:rsidRPr="00E15F4F">
        <w:rPr>
          <w:rFonts w:eastAsia="宋体"/>
          <w:noProof/>
          <w:szCs w:val="20"/>
          <w:lang w:eastAsia="zh-CN"/>
        </w:rPr>
        <w:t xml:space="preserve">5: </w:t>
      </w:r>
      <w:r>
        <w:rPr>
          <w:rFonts w:eastAsia="宋体"/>
          <w:noProof/>
          <w:szCs w:val="20"/>
          <w:lang w:eastAsia="zh-CN"/>
        </w:rPr>
        <w:t>“</w:t>
      </w:r>
      <w:r w:rsidRPr="005A2A92">
        <w:rPr>
          <w:rFonts w:eastAsia="宋体"/>
          <w:noProof/>
          <w:szCs w:val="20"/>
          <w:lang w:eastAsia="zh-CN"/>
        </w:rPr>
        <w:t>LTE Positioning Protocol (LPP)</w:t>
      </w:r>
      <w:r>
        <w:rPr>
          <w:rFonts w:eastAsia="宋体"/>
          <w:noProof/>
          <w:szCs w:val="20"/>
          <w:lang w:eastAsia="zh-CN"/>
        </w:rPr>
        <w:t>”</w:t>
      </w:r>
    </w:p>
    <w:p w14:paraId="43FD66A5" w14:textId="6A4C6B2B" w:rsidR="00524AE7" w:rsidRDefault="00524AE7" w:rsidP="00E15F4F">
      <w:pPr>
        <w:pStyle w:val="ListParagraph"/>
        <w:numPr>
          <w:ilvl w:val="0"/>
          <w:numId w:val="34"/>
        </w:numPr>
        <w:jc w:val="both"/>
        <w:rPr>
          <w:rFonts w:eastAsia="宋体"/>
          <w:noProof/>
          <w:szCs w:val="20"/>
          <w:lang w:eastAsia="zh-CN"/>
        </w:rPr>
      </w:pPr>
      <w:r w:rsidRPr="00AC01D8">
        <w:rPr>
          <w:rFonts w:eastAsia="宋体"/>
          <w:noProof/>
          <w:szCs w:val="20"/>
          <w:lang w:eastAsia="zh-CN"/>
        </w:rPr>
        <w:t>3GPP TS 38.331: "Radio Resource Control (RRC) protocol specification</w:t>
      </w:r>
      <w:r w:rsidR="00AC01D8">
        <w:rPr>
          <w:rFonts w:eastAsia="宋体"/>
          <w:noProof/>
          <w:szCs w:val="20"/>
          <w:lang w:eastAsia="zh-CN"/>
        </w:rPr>
        <w:t>”</w:t>
      </w:r>
    </w:p>
    <w:p w14:paraId="1E02AF04" w14:textId="7F69D5B6" w:rsidR="00303556" w:rsidRPr="00AC01D8" w:rsidRDefault="00AC01D8" w:rsidP="00053CF1">
      <w:pPr>
        <w:pStyle w:val="ListParagraph"/>
        <w:numPr>
          <w:ilvl w:val="0"/>
          <w:numId w:val="34"/>
        </w:numPr>
        <w:jc w:val="both"/>
        <w:rPr>
          <w:rFonts w:eastAsia="宋体"/>
          <w:noProof/>
          <w:lang w:eastAsia="zh-CN"/>
        </w:rPr>
      </w:pPr>
      <w:r w:rsidRPr="00AC01D8">
        <w:rPr>
          <w:rFonts w:eastAsia="宋体"/>
          <w:noProof/>
          <w:szCs w:val="20"/>
          <w:lang w:eastAsia="zh-CN"/>
        </w:rPr>
        <w:t>R1-210</w:t>
      </w:r>
      <w:r w:rsidR="005A0D58">
        <w:rPr>
          <w:rFonts w:eastAsia="宋体"/>
          <w:noProof/>
          <w:szCs w:val="20"/>
          <w:lang w:eastAsia="zh-CN"/>
        </w:rPr>
        <w:t>0312</w:t>
      </w:r>
      <w:r w:rsidRPr="00AC01D8">
        <w:rPr>
          <w:rFonts w:eastAsia="宋体"/>
          <w:noProof/>
          <w:szCs w:val="20"/>
          <w:lang w:eastAsia="zh-CN"/>
        </w:rPr>
        <w:t>, [Draft] Reply LS on Rel-16 NR Positioning Correction, CATT</w:t>
      </w:r>
    </w:p>
    <w:p w14:paraId="6800FE7F" w14:textId="77777777" w:rsidR="00BB0985" w:rsidRDefault="00BB0985">
      <w:pPr>
        <w:spacing w:after="0"/>
        <w:rPr>
          <w:rFonts w:eastAsia="宋体"/>
          <w:noProof/>
          <w:lang w:eastAsia="zh-CN"/>
        </w:rPr>
      </w:pPr>
      <w:r>
        <w:rPr>
          <w:rFonts w:eastAsia="宋体"/>
          <w:noProof/>
          <w:lang w:eastAsia="zh-CN"/>
        </w:rPr>
        <w:br w:type="page"/>
      </w:r>
    </w:p>
    <w:p w14:paraId="09304A5F" w14:textId="77777777" w:rsidR="00FC7F96" w:rsidRDefault="00FC7F96" w:rsidP="00303556">
      <w:pPr>
        <w:jc w:val="both"/>
        <w:rPr>
          <w:rFonts w:eastAsia="宋体"/>
          <w:noProof/>
          <w:lang w:eastAsia="zh-CN"/>
        </w:rPr>
        <w:sectPr w:rsidR="00FC7F96" w:rsidSect="00FC7F96">
          <w:footerReference w:type="default" r:id="rId10"/>
          <w:footnotePr>
            <w:numRestart w:val="eachSect"/>
          </w:footnotePr>
          <w:pgSz w:w="11907" w:h="16840" w:code="9"/>
          <w:pgMar w:top="1418" w:right="1134" w:bottom="1134" w:left="1134" w:header="680" w:footer="567" w:gutter="0"/>
          <w:cols w:space="720"/>
          <w:docGrid w:linePitch="272"/>
        </w:sectPr>
      </w:pPr>
    </w:p>
    <w:p w14:paraId="1CA1D822" w14:textId="77777777" w:rsidR="00BB0985" w:rsidRDefault="00BB0985" w:rsidP="00303556">
      <w:pPr>
        <w:jc w:val="both"/>
        <w:rPr>
          <w:rFonts w:eastAsia="宋体"/>
          <w:noProof/>
          <w:lang w:eastAsia="zh-CN"/>
        </w:rPr>
      </w:pPr>
    </w:p>
    <w:p w14:paraId="07ED5DFB" w14:textId="77777777" w:rsidR="00303556" w:rsidRDefault="00303556" w:rsidP="00303556">
      <w:pPr>
        <w:pStyle w:val="Heading1"/>
        <w:jc w:val="both"/>
      </w:pPr>
      <w:r>
        <w:t>Append</w:t>
      </w:r>
      <w:r w:rsidR="00AD1A05">
        <w:t>i</w:t>
      </w:r>
      <w:r>
        <w:t>x</w:t>
      </w:r>
    </w:p>
    <w:p w14:paraId="4F5CAE2B" w14:textId="4CB2259B" w:rsidR="00A827FA" w:rsidRPr="0054226D" w:rsidRDefault="00A827FA" w:rsidP="00472822">
      <w:pPr>
        <w:pStyle w:val="Heading2"/>
      </w:pPr>
      <w:bookmarkStart w:id="7" w:name="_Toc51776045"/>
      <w:bookmarkStart w:id="8" w:name="_Toc56773067"/>
      <w:bookmarkStart w:id="9" w:name="_Toc56773277"/>
      <w:r w:rsidRPr="0054226D">
        <w:t xml:space="preserve">Requested SRS </w:t>
      </w:r>
      <w:r>
        <w:t>Transmission Characteristics</w:t>
      </w:r>
      <w:bookmarkEnd w:id="7"/>
      <w:bookmarkEnd w:id="8"/>
      <w:bookmarkEnd w:id="9"/>
    </w:p>
    <w:p w14:paraId="31928582" w14:textId="77777777" w:rsidR="00A827FA" w:rsidRDefault="00A827FA" w:rsidP="00A827FA">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A827FA" w:rsidRPr="0054226D" w14:paraId="4D00151C" w14:textId="77777777" w:rsidTr="00957B52">
        <w:tc>
          <w:tcPr>
            <w:tcW w:w="2450" w:type="dxa"/>
          </w:tcPr>
          <w:p w14:paraId="5D18968E" w14:textId="77777777" w:rsidR="00A827FA" w:rsidRPr="0054226D" w:rsidRDefault="00A827FA" w:rsidP="00957B52">
            <w:pPr>
              <w:pStyle w:val="TAH"/>
              <w:spacing w:line="0" w:lineRule="atLeast"/>
            </w:pPr>
            <w:r w:rsidRPr="0054226D">
              <w:lastRenderedPageBreak/>
              <w:t>IE/Group Name</w:t>
            </w:r>
          </w:p>
        </w:tc>
        <w:tc>
          <w:tcPr>
            <w:tcW w:w="1077" w:type="dxa"/>
          </w:tcPr>
          <w:p w14:paraId="1354A69F" w14:textId="77777777" w:rsidR="00A827FA" w:rsidRPr="0054226D" w:rsidRDefault="00A827FA" w:rsidP="00957B52">
            <w:pPr>
              <w:pStyle w:val="TAH"/>
              <w:spacing w:line="0" w:lineRule="atLeast"/>
            </w:pPr>
            <w:r w:rsidRPr="0054226D">
              <w:t>Presence</w:t>
            </w:r>
          </w:p>
        </w:tc>
        <w:tc>
          <w:tcPr>
            <w:tcW w:w="1077" w:type="dxa"/>
          </w:tcPr>
          <w:p w14:paraId="3188DDDB" w14:textId="77777777" w:rsidR="00A827FA" w:rsidRPr="0054226D" w:rsidRDefault="00A827FA" w:rsidP="00957B52">
            <w:pPr>
              <w:pStyle w:val="TAH"/>
              <w:spacing w:line="0" w:lineRule="atLeast"/>
            </w:pPr>
            <w:r w:rsidRPr="0054226D">
              <w:t>Range</w:t>
            </w:r>
          </w:p>
        </w:tc>
        <w:tc>
          <w:tcPr>
            <w:tcW w:w="2234" w:type="dxa"/>
          </w:tcPr>
          <w:p w14:paraId="6AB3E7F5" w14:textId="77777777" w:rsidR="00A827FA" w:rsidRPr="0054226D" w:rsidRDefault="00A827FA" w:rsidP="00957B52">
            <w:pPr>
              <w:pStyle w:val="TAH"/>
              <w:spacing w:line="0" w:lineRule="atLeast"/>
            </w:pPr>
            <w:r w:rsidRPr="0054226D">
              <w:t>IE Type and Reference</w:t>
            </w:r>
          </w:p>
        </w:tc>
        <w:tc>
          <w:tcPr>
            <w:tcW w:w="2880" w:type="dxa"/>
          </w:tcPr>
          <w:p w14:paraId="12D69433" w14:textId="77777777" w:rsidR="00A827FA" w:rsidRPr="0054226D" w:rsidRDefault="00A827FA" w:rsidP="00957B52">
            <w:pPr>
              <w:pStyle w:val="TAH"/>
              <w:spacing w:line="0" w:lineRule="atLeast"/>
            </w:pPr>
            <w:r w:rsidRPr="0054226D">
              <w:t>Semantics Description</w:t>
            </w:r>
          </w:p>
        </w:tc>
      </w:tr>
      <w:tr w:rsidR="00A827FA" w:rsidRPr="0054226D" w14:paraId="64A68622" w14:textId="77777777" w:rsidTr="00957B52">
        <w:tc>
          <w:tcPr>
            <w:tcW w:w="2450" w:type="dxa"/>
          </w:tcPr>
          <w:p w14:paraId="1736AFF0" w14:textId="77777777" w:rsidR="00A827FA" w:rsidRPr="00121B57" w:rsidRDefault="00A827FA" w:rsidP="00957B52">
            <w:pPr>
              <w:pStyle w:val="TAL"/>
            </w:pPr>
            <w:r w:rsidRPr="00121B57">
              <w:t xml:space="preserve">Number </w:t>
            </w:r>
            <w:proofErr w:type="gramStart"/>
            <w:r w:rsidRPr="00121B57">
              <w:t>Of</w:t>
            </w:r>
            <w:proofErr w:type="gramEnd"/>
            <w:r w:rsidRPr="00121B57">
              <w:t xml:space="preserve"> Periodic Transmissions</w:t>
            </w:r>
          </w:p>
        </w:tc>
        <w:tc>
          <w:tcPr>
            <w:tcW w:w="1077" w:type="dxa"/>
          </w:tcPr>
          <w:p w14:paraId="280838B8" w14:textId="77777777" w:rsidR="00A827FA" w:rsidRPr="00121B57" w:rsidRDefault="00A827FA" w:rsidP="00957B52">
            <w:pPr>
              <w:pStyle w:val="TAL"/>
            </w:pPr>
            <w:r w:rsidRPr="00E17648">
              <w:t>C-</w:t>
            </w:r>
            <w:proofErr w:type="spellStart"/>
            <w:r w:rsidRPr="00E17648">
              <w:t>ifResourceTypePeriodic</w:t>
            </w:r>
            <w:proofErr w:type="spellEnd"/>
          </w:p>
        </w:tc>
        <w:tc>
          <w:tcPr>
            <w:tcW w:w="1077" w:type="dxa"/>
          </w:tcPr>
          <w:p w14:paraId="5E74BCF7" w14:textId="77777777" w:rsidR="00A827FA" w:rsidRPr="00121B57" w:rsidRDefault="00A827FA" w:rsidP="00957B52">
            <w:pPr>
              <w:pStyle w:val="TAL"/>
            </w:pPr>
          </w:p>
        </w:tc>
        <w:tc>
          <w:tcPr>
            <w:tcW w:w="2234" w:type="dxa"/>
          </w:tcPr>
          <w:p w14:paraId="3F822C91" w14:textId="77777777" w:rsidR="00A827FA" w:rsidRPr="00121B57" w:rsidRDefault="00A827FA" w:rsidP="00957B52">
            <w:pPr>
              <w:pStyle w:val="TAL"/>
            </w:pPr>
            <w:r w:rsidRPr="00121B57">
              <w:t xml:space="preserve">INTEGER </w:t>
            </w:r>
            <w:r w:rsidRPr="00121B57">
              <w:rPr>
                <w:rFonts w:eastAsia="宋体"/>
                <w:bCs/>
              </w:rPr>
              <w:t>(</w:t>
            </w:r>
            <w:proofErr w:type="gramStart"/>
            <w:r w:rsidRPr="00121B57">
              <w:rPr>
                <w:rFonts w:eastAsia="宋体"/>
                <w:bCs/>
              </w:rPr>
              <w:t>0..</w:t>
            </w:r>
            <w:proofErr w:type="gramEnd"/>
            <w:r w:rsidRPr="00121B57">
              <w:rPr>
                <w:rFonts w:eastAsia="宋体"/>
                <w:bCs/>
              </w:rPr>
              <w:t>500,…)</w:t>
            </w:r>
          </w:p>
        </w:tc>
        <w:tc>
          <w:tcPr>
            <w:tcW w:w="2880" w:type="dxa"/>
          </w:tcPr>
          <w:p w14:paraId="7FF49289" w14:textId="77777777" w:rsidR="00A827FA" w:rsidRPr="00121B57" w:rsidRDefault="00A827FA" w:rsidP="00957B52">
            <w:pPr>
              <w:pStyle w:val="TAL"/>
            </w:pPr>
            <w:r w:rsidRPr="00121B57">
              <w:rPr>
                <w:rFonts w:eastAsia="宋体"/>
                <w:bCs/>
                <w:lang w:eastAsia="zh-CN"/>
              </w:rPr>
              <w:t>The number of periodic SRS transmissions requested. The value of ‘0’ represents an infinite number of periodic SRS transmissions.</w:t>
            </w:r>
          </w:p>
        </w:tc>
      </w:tr>
      <w:tr w:rsidR="00A827FA" w:rsidRPr="0054226D" w14:paraId="6AA64410" w14:textId="77777777" w:rsidTr="00957B52">
        <w:tc>
          <w:tcPr>
            <w:tcW w:w="2450" w:type="dxa"/>
          </w:tcPr>
          <w:p w14:paraId="6374A3A3" w14:textId="77777777" w:rsidR="00A827FA" w:rsidRPr="00121B57" w:rsidRDefault="00A827FA" w:rsidP="00957B52">
            <w:pPr>
              <w:pStyle w:val="TAL"/>
            </w:pPr>
            <w:r w:rsidRPr="00121B57">
              <w:t>Resource Type</w:t>
            </w:r>
          </w:p>
        </w:tc>
        <w:tc>
          <w:tcPr>
            <w:tcW w:w="1077" w:type="dxa"/>
          </w:tcPr>
          <w:p w14:paraId="0CB68387" w14:textId="77777777" w:rsidR="00A827FA" w:rsidRPr="00121B57" w:rsidRDefault="00A827FA" w:rsidP="00957B52">
            <w:pPr>
              <w:pStyle w:val="TAL"/>
            </w:pPr>
            <w:r>
              <w:t>M</w:t>
            </w:r>
          </w:p>
        </w:tc>
        <w:tc>
          <w:tcPr>
            <w:tcW w:w="1077" w:type="dxa"/>
          </w:tcPr>
          <w:p w14:paraId="50E08751" w14:textId="77777777" w:rsidR="00A827FA" w:rsidRPr="00121B57" w:rsidRDefault="00A827FA" w:rsidP="00957B52">
            <w:pPr>
              <w:pStyle w:val="TAL"/>
            </w:pPr>
          </w:p>
        </w:tc>
        <w:tc>
          <w:tcPr>
            <w:tcW w:w="2234" w:type="dxa"/>
          </w:tcPr>
          <w:p w14:paraId="50B40DE2" w14:textId="77777777" w:rsidR="00A827FA" w:rsidRPr="00121B57" w:rsidRDefault="00A827FA" w:rsidP="00957B52">
            <w:pPr>
              <w:pStyle w:val="TAL"/>
            </w:pPr>
            <w:r w:rsidRPr="00121B57">
              <w:t>ENUMERATED (</w:t>
            </w:r>
            <w:r>
              <w:t xml:space="preserve">periodic, </w:t>
            </w:r>
            <w:r w:rsidRPr="00121B57">
              <w:t>semi-persistent, aperiodic, …)</w:t>
            </w:r>
          </w:p>
        </w:tc>
        <w:tc>
          <w:tcPr>
            <w:tcW w:w="2880" w:type="dxa"/>
          </w:tcPr>
          <w:p w14:paraId="268580AD" w14:textId="77777777" w:rsidR="00A827FA" w:rsidRPr="00121B57" w:rsidRDefault="00A827FA" w:rsidP="00957B52">
            <w:pPr>
              <w:pStyle w:val="TAL"/>
              <w:rPr>
                <w:rFonts w:eastAsia="宋体"/>
                <w:bCs/>
                <w:lang w:eastAsia="zh-CN"/>
              </w:rPr>
            </w:pPr>
          </w:p>
        </w:tc>
      </w:tr>
      <w:tr w:rsidR="00A827FA" w:rsidRPr="0054226D" w14:paraId="435F13EB" w14:textId="77777777" w:rsidTr="00957B52">
        <w:tc>
          <w:tcPr>
            <w:tcW w:w="2450" w:type="dxa"/>
          </w:tcPr>
          <w:p w14:paraId="078E0424" w14:textId="77777777" w:rsidR="00A827FA" w:rsidRPr="00121B57" w:rsidRDefault="00A827FA" w:rsidP="00957B52">
            <w:pPr>
              <w:pStyle w:val="TAL"/>
            </w:pPr>
            <w:r w:rsidRPr="00121B57">
              <w:t xml:space="preserve">CHOICE </w:t>
            </w:r>
            <w:r w:rsidRPr="00121B57">
              <w:rPr>
                <w:i/>
                <w:iCs/>
              </w:rPr>
              <w:t>Bandwidth</w:t>
            </w:r>
          </w:p>
        </w:tc>
        <w:tc>
          <w:tcPr>
            <w:tcW w:w="1077" w:type="dxa"/>
          </w:tcPr>
          <w:p w14:paraId="6E4182E3" w14:textId="77777777" w:rsidR="00A827FA" w:rsidRPr="00121B57" w:rsidRDefault="00A827FA" w:rsidP="00957B52">
            <w:pPr>
              <w:pStyle w:val="TAL"/>
            </w:pPr>
            <w:r w:rsidRPr="00121B57">
              <w:t>M</w:t>
            </w:r>
          </w:p>
        </w:tc>
        <w:tc>
          <w:tcPr>
            <w:tcW w:w="1077" w:type="dxa"/>
          </w:tcPr>
          <w:p w14:paraId="624725F0" w14:textId="77777777" w:rsidR="00A827FA" w:rsidRPr="00121B57" w:rsidRDefault="00A827FA" w:rsidP="00957B52">
            <w:pPr>
              <w:pStyle w:val="TAL"/>
            </w:pPr>
          </w:p>
        </w:tc>
        <w:tc>
          <w:tcPr>
            <w:tcW w:w="2234" w:type="dxa"/>
          </w:tcPr>
          <w:p w14:paraId="5E87628B" w14:textId="77777777" w:rsidR="00A827FA" w:rsidRPr="00121B57" w:rsidRDefault="00A827FA" w:rsidP="00957B52">
            <w:pPr>
              <w:pStyle w:val="TAL"/>
            </w:pPr>
          </w:p>
        </w:tc>
        <w:tc>
          <w:tcPr>
            <w:tcW w:w="2880" w:type="dxa"/>
          </w:tcPr>
          <w:p w14:paraId="0ADC6017" w14:textId="77777777" w:rsidR="00A827FA" w:rsidRPr="00121B57" w:rsidRDefault="00A827FA" w:rsidP="00957B52">
            <w:pPr>
              <w:pStyle w:val="TAL"/>
              <w:rPr>
                <w:rFonts w:eastAsia="宋体"/>
                <w:bCs/>
                <w:lang w:eastAsia="zh-CN"/>
              </w:rPr>
            </w:pPr>
          </w:p>
        </w:tc>
      </w:tr>
      <w:tr w:rsidR="00A827FA" w:rsidRPr="0054226D" w14:paraId="1BBDC716" w14:textId="77777777" w:rsidTr="00957B52">
        <w:tc>
          <w:tcPr>
            <w:tcW w:w="2450" w:type="dxa"/>
          </w:tcPr>
          <w:p w14:paraId="318BF5BD" w14:textId="77777777" w:rsidR="00A827FA" w:rsidRPr="00121B57" w:rsidRDefault="00A827FA" w:rsidP="00957B52">
            <w:pPr>
              <w:pStyle w:val="TAL"/>
              <w:ind w:left="142"/>
            </w:pPr>
            <w:r w:rsidRPr="00121B57">
              <w:t>&gt;FR1</w:t>
            </w:r>
          </w:p>
        </w:tc>
        <w:tc>
          <w:tcPr>
            <w:tcW w:w="1077" w:type="dxa"/>
          </w:tcPr>
          <w:p w14:paraId="615F258E" w14:textId="77777777" w:rsidR="00A827FA" w:rsidRPr="00121B57" w:rsidRDefault="00A827FA" w:rsidP="00957B52">
            <w:pPr>
              <w:pStyle w:val="TAL"/>
            </w:pPr>
          </w:p>
        </w:tc>
        <w:tc>
          <w:tcPr>
            <w:tcW w:w="1077" w:type="dxa"/>
          </w:tcPr>
          <w:p w14:paraId="1A30A6E2" w14:textId="77777777" w:rsidR="00A827FA" w:rsidRPr="00121B57" w:rsidRDefault="00A827FA" w:rsidP="00957B52">
            <w:pPr>
              <w:pStyle w:val="TAL"/>
            </w:pPr>
          </w:p>
        </w:tc>
        <w:tc>
          <w:tcPr>
            <w:tcW w:w="2234" w:type="dxa"/>
          </w:tcPr>
          <w:p w14:paraId="577EEDF6" w14:textId="77777777" w:rsidR="00A827FA" w:rsidRPr="00121B57" w:rsidRDefault="00A827FA" w:rsidP="00957B52">
            <w:pPr>
              <w:pStyle w:val="TAL"/>
            </w:pPr>
            <w:r w:rsidRPr="00121B57">
              <w:t>ENUMERATED (5</w:t>
            </w:r>
            <w:r w:rsidRPr="00E17648">
              <w:t>m</w:t>
            </w:r>
            <w:r>
              <w:t>Hz</w:t>
            </w:r>
            <w:r w:rsidRPr="00121B57">
              <w:t>, 10</w:t>
            </w:r>
            <w:r w:rsidRPr="00E17648">
              <w:t>m</w:t>
            </w:r>
            <w:r>
              <w:t>Hz</w:t>
            </w:r>
            <w:r w:rsidRPr="00121B57">
              <w:t>, 20</w:t>
            </w:r>
            <w:r w:rsidRPr="00E17648">
              <w:t>m</w:t>
            </w:r>
            <w:r>
              <w:t>Hz</w:t>
            </w:r>
            <w:r w:rsidRPr="00121B57">
              <w:t>, 40</w:t>
            </w:r>
            <w:r w:rsidRPr="00E17648">
              <w:t>m</w:t>
            </w:r>
            <w:r>
              <w:t>Hz</w:t>
            </w:r>
            <w:r w:rsidRPr="00121B57">
              <w:t>, 50</w:t>
            </w:r>
            <w:r w:rsidRPr="00E17648">
              <w:t>m</w:t>
            </w:r>
            <w:r>
              <w:t>Hz</w:t>
            </w:r>
            <w:r w:rsidRPr="00121B57">
              <w:t>, 80</w:t>
            </w:r>
            <w:r w:rsidRPr="00E17648">
              <w:t>m</w:t>
            </w:r>
            <w:r>
              <w:t>Hz</w:t>
            </w:r>
            <w:r w:rsidRPr="00121B57">
              <w:t>, 100</w:t>
            </w:r>
            <w:r w:rsidRPr="00E17648">
              <w:t>m</w:t>
            </w:r>
            <w:r>
              <w:t>Hz</w:t>
            </w:r>
            <w:r w:rsidRPr="00121B57">
              <w:t>, ...)</w:t>
            </w:r>
          </w:p>
        </w:tc>
        <w:tc>
          <w:tcPr>
            <w:tcW w:w="2880" w:type="dxa"/>
          </w:tcPr>
          <w:p w14:paraId="3B7BE99C" w14:textId="77777777" w:rsidR="00A827FA" w:rsidRPr="00121B57" w:rsidRDefault="00A827FA" w:rsidP="00957B52">
            <w:pPr>
              <w:pStyle w:val="TAL"/>
              <w:rPr>
                <w:rFonts w:eastAsia="宋体"/>
                <w:bCs/>
                <w:lang w:eastAsia="zh-CN"/>
              </w:rPr>
            </w:pPr>
          </w:p>
        </w:tc>
      </w:tr>
      <w:tr w:rsidR="00A827FA" w:rsidRPr="0054226D" w14:paraId="6D9A99AF" w14:textId="77777777" w:rsidTr="00957B52">
        <w:tc>
          <w:tcPr>
            <w:tcW w:w="2450" w:type="dxa"/>
          </w:tcPr>
          <w:p w14:paraId="5A8B606C" w14:textId="77777777" w:rsidR="00A827FA" w:rsidRPr="00121B57" w:rsidRDefault="00A827FA" w:rsidP="00957B52">
            <w:pPr>
              <w:pStyle w:val="TAL"/>
              <w:ind w:left="142"/>
            </w:pPr>
            <w:r w:rsidRPr="00121B57">
              <w:t>&gt;FR2</w:t>
            </w:r>
          </w:p>
        </w:tc>
        <w:tc>
          <w:tcPr>
            <w:tcW w:w="1077" w:type="dxa"/>
          </w:tcPr>
          <w:p w14:paraId="2FFEE960" w14:textId="77777777" w:rsidR="00A827FA" w:rsidRPr="00121B57" w:rsidRDefault="00A827FA" w:rsidP="00957B52">
            <w:pPr>
              <w:pStyle w:val="TAL"/>
            </w:pPr>
          </w:p>
        </w:tc>
        <w:tc>
          <w:tcPr>
            <w:tcW w:w="1077" w:type="dxa"/>
          </w:tcPr>
          <w:p w14:paraId="614BCF0E" w14:textId="77777777" w:rsidR="00A827FA" w:rsidRPr="00121B57" w:rsidRDefault="00A827FA" w:rsidP="00957B52">
            <w:pPr>
              <w:pStyle w:val="TAL"/>
            </w:pPr>
          </w:p>
        </w:tc>
        <w:tc>
          <w:tcPr>
            <w:tcW w:w="2234" w:type="dxa"/>
          </w:tcPr>
          <w:p w14:paraId="34533B5B" w14:textId="77777777" w:rsidR="00A827FA" w:rsidRPr="00121B57" w:rsidRDefault="00A827FA" w:rsidP="00957B52">
            <w:pPr>
              <w:pStyle w:val="TAL"/>
            </w:pPr>
            <w:r w:rsidRPr="00121B57">
              <w:t>ENUMERATED (50</w:t>
            </w:r>
            <w:r w:rsidRPr="00E17648">
              <w:t>m</w:t>
            </w:r>
            <w:r>
              <w:t>Hz</w:t>
            </w:r>
            <w:r w:rsidRPr="00121B57">
              <w:t>, 100</w:t>
            </w:r>
            <w:r w:rsidRPr="00E17648">
              <w:t>m</w:t>
            </w:r>
            <w:r>
              <w:t>Hz</w:t>
            </w:r>
            <w:r w:rsidRPr="00121B57">
              <w:t>, 200</w:t>
            </w:r>
            <w:r w:rsidRPr="00E17648">
              <w:t>m</w:t>
            </w:r>
            <w:r>
              <w:t>Hz</w:t>
            </w:r>
            <w:r w:rsidRPr="00121B57">
              <w:t>, 400</w:t>
            </w:r>
            <w:proofErr w:type="gramStart"/>
            <w:r w:rsidRPr="00E17648">
              <w:t>m</w:t>
            </w:r>
            <w:r>
              <w:t>Hz</w:t>
            </w:r>
            <w:r w:rsidRPr="00121B57">
              <w:t>,…</w:t>
            </w:r>
            <w:proofErr w:type="gramEnd"/>
            <w:r w:rsidRPr="00121B57">
              <w:t>)</w:t>
            </w:r>
          </w:p>
        </w:tc>
        <w:tc>
          <w:tcPr>
            <w:tcW w:w="2880" w:type="dxa"/>
          </w:tcPr>
          <w:p w14:paraId="7818E1C7" w14:textId="77777777" w:rsidR="00A827FA" w:rsidRPr="00121B57" w:rsidRDefault="00A827FA" w:rsidP="00957B52">
            <w:pPr>
              <w:pStyle w:val="TAL"/>
              <w:rPr>
                <w:rFonts w:eastAsia="宋体"/>
                <w:bCs/>
                <w:lang w:eastAsia="zh-CN"/>
              </w:rPr>
            </w:pPr>
          </w:p>
        </w:tc>
      </w:tr>
      <w:tr w:rsidR="00A827FA" w:rsidRPr="0054226D" w14:paraId="678A6AED" w14:textId="77777777" w:rsidTr="00957B52">
        <w:tc>
          <w:tcPr>
            <w:tcW w:w="2450" w:type="dxa"/>
          </w:tcPr>
          <w:p w14:paraId="5F06BB4B" w14:textId="77777777" w:rsidR="00A827FA" w:rsidRPr="00121B57" w:rsidRDefault="00A827FA" w:rsidP="00957B52">
            <w:pPr>
              <w:pStyle w:val="TAL"/>
            </w:pPr>
            <w:r w:rsidRPr="00755A7C">
              <w:rPr>
                <w:b/>
                <w:bCs/>
                <w:szCs w:val="18"/>
              </w:rPr>
              <w:t>SRS Resource Set</w:t>
            </w:r>
            <w:r>
              <w:rPr>
                <w:b/>
                <w:bCs/>
                <w:szCs w:val="18"/>
              </w:rPr>
              <w:t xml:space="preserve"> List</w:t>
            </w:r>
          </w:p>
        </w:tc>
        <w:tc>
          <w:tcPr>
            <w:tcW w:w="1077" w:type="dxa"/>
          </w:tcPr>
          <w:p w14:paraId="204C1BAB" w14:textId="77777777" w:rsidR="00A827FA" w:rsidRPr="00121B57" w:rsidRDefault="00A827FA" w:rsidP="00957B52">
            <w:pPr>
              <w:pStyle w:val="TAL"/>
            </w:pPr>
          </w:p>
        </w:tc>
        <w:tc>
          <w:tcPr>
            <w:tcW w:w="1077" w:type="dxa"/>
          </w:tcPr>
          <w:p w14:paraId="22CE266C" w14:textId="77777777" w:rsidR="00A827FA" w:rsidRPr="00121B57" w:rsidRDefault="00A827FA" w:rsidP="00957B52">
            <w:pPr>
              <w:pStyle w:val="TAL"/>
            </w:pPr>
            <w:r w:rsidRPr="00EA5FA7">
              <w:rPr>
                <w:rFonts w:cs="Arial"/>
                <w:i/>
                <w:szCs w:val="18"/>
              </w:rPr>
              <w:t>0.. 1</w:t>
            </w:r>
          </w:p>
        </w:tc>
        <w:tc>
          <w:tcPr>
            <w:tcW w:w="2234" w:type="dxa"/>
          </w:tcPr>
          <w:p w14:paraId="59A4B2A8" w14:textId="77777777" w:rsidR="00A827FA" w:rsidRPr="00121B57" w:rsidRDefault="00A827FA" w:rsidP="00957B52">
            <w:pPr>
              <w:pStyle w:val="TAL"/>
            </w:pPr>
          </w:p>
        </w:tc>
        <w:tc>
          <w:tcPr>
            <w:tcW w:w="2880" w:type="dxa"/>
          </w:tcPr>
          <w:p w14:paraId="1E66C46E" w14:textId="77777777" w:rsidR="00A827FA" w:rsidRPr="00121B57" w:rsidRDefault="00A827FA" w:rsidP="00957B52">
            <w:pPr>
              <w:pStyle w:val="TAL"/>
              <w:rPr>
                <w:rFonts w:eastAsia="宋体"/>
                <w:bCs/>
                <w:lang w:eastAsia="zh-CN"/>
              </w:rPr>
            </w:pPr>
          </w:p>
        </w:tc>
      </w:tr>
      <w:tr w:rsidR="00A827FA" w:rsidRPr="0054226D" w14:paraId="366FAD80" w14:textId="77777777" w:rsidTr="00957B52">
        <w:tc>
          <w:tcPr>
            <w:tcW w:w="2450" w:type="dxa"/>
          </w:tcPr>
          <w:p w14:paraId="4435046D" w14:textId="77777777" w:rsidR="00A827FA" w:rsidRPr="00115D3E" w:rsidRDefault="00A827FA" w:rsidP="00957B52">
            <w:pPr>
              <w:pStyle w:val="TAL"/>
              <w:ind w:left="142"/>
              <w:rPr>
                <w:b/>
                <w:bCs/>
              </w:rPr>
            </w:pPr>
            <w:r w:rsidRPr="00AF2D8F">
              <w:rPr>
                <w:b/>
                <w:bCs/>
              </w:rPr>
              <w:t>&gt;SRS Resource Set Item</w:t>
            </w:r>
          </w:p>
        </w:tc>
        <w:tc>
          <w:tcPr>
            <w:tcW w:w="1077" w:type="dxa"/>
          </w:tcPr>
          <w:p w14:paraId="40F7ACE1" w14:textId="77777777" w:rsidR="00A827FA" w:rsidRPr="00121B57" w:rsidRDefault="00A827FA" w:rsidP="00957B52">
            <w:pPr>
              <w:pStyle w:val="TAL"/>
            </w:pPr>
          </w:p>
        </w:tc>
        <w:tc>
          <w:tcPr>
            <w:tcW w:w="1077" w:type="dxa"/>
          </w:tcPr>
          <w:p w14:paraId="78B00110" w14:textId="77777777" w:rsidR="00A827FA" w:rsidRPr="00755A7C" w:rsidRDefault="00A827FA" w:rsidP="00957B52">
            <w:pPr>
              <w:pStyle w:val="TAL"/>
              <w:rPr>
                <w:i/>
                <w:iCs/>
              </w:rPr>
            </w:pPr>
            <w:proofErr w:type="gramStart"/>
            <w:r>
              <w:rPr>
                <w:i/>
                <w:iCs/>
              </w:rPr>
              <w:t>1</w:t>
            </w:r>
            <w:r w:rsidRPr="00755A7C">
              <w:rPr>
                <w:i/>
                <w:iCs/>
              </w:rPr>
              <w:t>..&lt;</w:t>
            </w:r>
            <w:proofErr w:type="gramEnd"/>
            <w:r>
              <w:t xml:space="preserve"> </w:t>
            </w:r>
            <w:proofErr w:type="spellStart"/>
            <w:r w:rsidRPr="001854B7">
              <w:rPr>
                <w:i/>
                <w:iCs/>
              </w:rPr>
              <w:t>maxnoSRS-ResourceSets</w:t>
            </w:r>
            <w:proofErr w:type="spellEnd"/>
            <w:r w:rsidRPr="00755A7C">
              <w:rPr>
                <w:i/>
                <w:iCs/>
              </w:rPr>
              <w:t>&gt;</w:t>
            </w:r>
          </w:p>
        </w:tc>
        <w:tc>
          <w:tcPr>
            <w:tcW w:w="2234" w:type="dxa"/>
          </w:tcPr>
          <w:p w14:paraId="1325AE0A" w14:textId="77777777" w:rsidR="00A827FA" w:rsidRPr="00121B57" w:rsidRDefault="00A827FA" w:rsidP="00957B52">
            <w:pPr>
              <w:pStyle w:val="TAL"/>
            </w:pPr>
          </w:p>
        </w:tc>
        <w:tc>
          <w:tcPr>
            <w:tcW w:w="2880" w:type="dxa"/>
          </w:tcPr>
          <w:p w14:paraId="2792666A" w14:textId="77777777" w:rsidR="00A827FA" w:rsidRPr="00121B57" w:rsidRDefault="00A827FA" w:rsidP="00957B52">
            <w:pPr>
              <w:pStyle w:val="TAL"/>
              <w:rPr>
                <w:rFonts w:eastAsia="宋体"/>
                <w:bCs/>
                <w:lang w:eastAsia="zh-CN"/>
              </w:rPr>
            </w:pPr>
          </w:p>
        </w:tc>
      </w:tr>
      <w:tr w:rsidR="00A827FA" w:rsidRPr="0054226D" w14:paraId="3174895D" w14:textId="77777777" w:rsidTr="00957B52">
        <w:tc>
          <w:tcPr>
            <w:tcW w:w="2450" w:type="dxa"/>
          </w:tcPr>
          <w:p w14:paraId="755FDBCB" w14:textId="77777777" w:rsidR="00A827FA" w:rsidRPr="004C7327" w:rsidRDefault="00A827FA" w:rsidP="00957B52">
            <w:pPr>
              <w:keepNext/>
              <w:keepLines/>
              <w:spacing w:after="0"/>
              <w:ind w:left="283"/>
              <w:rPr>
                <w:rFonts w:eastAsia="Malgun Gothic"/>
                <w:szCs w:val="18"/>
                <w:lang w:eastAsia="zh-CN"/>
              </w:rPr>
            </w:pPr>
            <w:r w:rsidRPr="004C7327">
              <w:rPr>
                <w:rFonts w:ascii="Arial" w:eastAsia="Malgun Gothic" w:hAnsi="Arial"/>
                <w:sz w:val="18"/>
                <w:szCs w:val="18"/>
                <w:lang w:eastAsia="zh-CN"/>
              </w:rPr>
              <w:t>&gt;&gt;Number of SRS Resources Per</w:t>
            </w:r>
            <w:r w:rsidRPr="004D3F29">
              <w:rPr>
                <w:rFonts w:ascii="Arial" w:hAnsi="Arial"/>
                <w:sz w:val="18"/>
              </w:rPr>
              <w:t xml:space="preserve"> S</w:t>
            </w:r>
            <w:r w:rsidRPr="004C7327">
              <w:rPr>
                <w:rFonts w:ascii="Arial" w:eastAsia="Malgun Gothic" w:hAnsi="Arial"/>
                <w:sz w:val="18"/>
                <w:szCs w:val="18"/>
                <w:lang w:eastAsia="zh-CN"/>
              </w:rPr>
              <w:t>et</w:t>
            </w:r>
          </w:p>
        </w:tc>
        <w:tc>
          <w:tcPr>
            <w:tcW w:w="1077" w:type="dxa"/>
          </w:tcPr>
          <w:p w14:paraId="797FE1D8" w14:textId="77777777" w:rsidR="00A827FA" w:rsidRPr="00121B57" w:rsidRDefault="00A827FA" w:rsidP="00957B52">
            <w:pPr>
              <w:pStyle w:val="TAL"/>
            </w:pPr>
            <w:r w:rsidRPr="00121B57">
              <w:rPr>
                <w:szCs w:val="18"/>
              </w:rPr>
              <w:t>O</w:t>
            </w:r>
          </w:p>
        </w:tc>
        <w:tc>
          <w:tcPr>
            <w:tcW w:w="1077" w:type="dxa"/>
          </w:tcPr>
          <w:p w14:paraId="3A081946" w14:textId="77777777" w:rsidR="00A827FA" w:rsidRPr="00121B57" w:rsidRDefault="00A827FA" w:rsidP="00957B52">
            <w:pPr>
              <w:pStyle w:val="TAL"/>
            </w:pPr>
          </w:p>
        </w:tc>
        <w:tc>
          <w:tcPr>
            <w:tcW w:w="2234" w:type="dxa"/>
          </w:tcPr>
          <w:p w14:paraId="63BE6B5E" w14:textId="77777777" w:rsidR="00A827FA" w:rsidRPr="00121B57" w:rsidRDefault="00A827FA" w:rsidP="00957B52">
            <w:pPr>
              <w:pStyle w:val="TAL"/>
            </w:pPr>
            <w:r w:rsidRPr="00121B57">
              <w:rPr>
                <w:szCs w:val="18"/>
              </w:rPr>
              <w:t>INTEGER (</w:t>
            </w:r>
            <w:proofErr w:type="gramStart"/>
            <w:r w:rsidRPr="00121B57">
              <w:rPr>
                <w:szCs w:val="18"/>
              </w:rPr>
              <w:t>1..</w:t>
            </w:r>
            <w:proofErr w:type="gramEnd"/>
            <w:r>
              <w:rPr>
                <w:szCs w:val="18"/>
              </w:rPr>
              <w:t>16</w:t>
            </w:r>
            <w:r w:rsidRPr="00121B57">
              <w:rPr>
                <w:szCs w:val="18"/>
              </w:rPr>
              <w:t>,...)</w:t>
            </w:r>
          </w:p>
        </w:tc>
        <w:tc>
          <w:tcPr>
            <w:tcW w:w="2880" w:type="dxa"/>
          </w:tcPr>
          <w:p w14:paraId="1B29E64B" w14:textId="77777777" w:rsidR="00A827FA" w:rsidRPr="00121B57" w:rsidRDefault="00A827FA" w:rsidP="00957B52">
            <w:pPr>
              <w:pStyle w:val="TAL"/>
              <w:rPr>
                <w:rFonts w:eastAsia="宋体"/>
                <w:bCs/>
                <w:lang w:eastAsia="zh-CN"/>
              </w:rPr>
            </w:pPr>
            <w:r w:rsidRPr="00121B57">
              <w:rPr>
                <w:szCs w:val="18"/>
              </w:rPr>
              <w:t xml:space="preserve">The number of SRS Resources per resource set for SRS transmission. </w:t>
            </w:r>
          </w:p>
        </w:tc>
      </w:tr>
      <w:tr w:rsidR="00A827FA" w:rsidRPr="0054226D" w14:paraId="0B562208" w14:textId="77777777" w:rsidTr="00957B52">
        <w:tc>
          <w:tcPr>
            <w:tcW w:w="2450" w:type="dxa"/>
          </w:tcPr>
          <w:p w14:paraId="5EC67E83" w14:textId="77777777" w:rsidR="00A827FA" w:rsidRPr="004C7327" w:rsidRDefault="00A827FA" w:rsidP="00957B52">
            <w:pPr>
              <w:keepNext/>
              <w:keepLines/>
              <w:spacing w:after="0"/>
              <w:ind w:left="283"/>
              <w:rPr>
                <w:rFonts w:ascii="Arial" w:eastAsia="Malgun Gothic" w:hAnsi="Arial"/>
                <w:b/>
                <w:bCs/>
                <w:sz w:val="18"/>
                <w:szCs w:val="18"/>
                <w:lang w:eastAsia="zh-CN"/>
              </w:rPr>
            </w:pPr>
            <w:r w:rsidRPr="004C7327">
              <w:rPr>
                <w:rFonts w:ascii="Arial" w:eastAsia="Malgun Gothic" w:hAnsi="Arial"/>
                <w:b/>
                <w:bCs/>
                <w:sz w:val="18"/>
                <w:szCs w:val="18"/>
                <w:lang w:eastAsia="zh-CN"/>
              </w:rPr>
              <w:t>&gt;&gt;Periodicity List</w:t>
            </w:r>
          </w:p>
        </w:tc>
        <w:tc>
          <w:tcPr>
            <w:tcW w:w="1077" w:type="dxa"/>
          </w:tcPr>
          <w:p w14:paraId="7FF05D99" w14:textId="77777777" w:rsidR="00A827FA" w:rsidRPr="00121B57" w:rsidRDefault="00A827FA" w:rsidP="00957B52">
            <w:pPr>
              <w:pStyle w:val="TAL"/>
              <w:rPr>
                <w:szCs w:val="18"/>
              </w:rPr>
            </w:pPr>
          </w:p>
        </w:tc>
        <w:tc>
          <w:tcPr>
            <w:tcW w:w="1077" w:type="dxa"/>
          </w:tcPr>
          <w:p w14:paraId="4343BA02" w14:textId="77777777" w:rsidR="00A827FA" w:rsidRPr="00121B57" w:rsidRDefault="00A827FA" w:rsidP="00957B52">
            <w:pPr>
              <w:pStyle w:val="TAL"/>
            </w:pPr>
            <w:r w:rsidRPr="00EA5FA7">
              <w:rPr>
                <w:rFonts w:cs="Arial"/>
                <w:i/>
                <w:szCs w:val="18"/>
              </w:rPr>
              <w:t>0.. 1</w:t>
            </w:r>
          </w:p>
        </w:tc>
        <w:tc>
          <w:tcPr>
            <w:tcW w:w="2234" w:type="dxa"/>
          </w:tcPr>
          <w:p w14:paraId="1843A948" w14:textId="77777777" w:rsidR="00A827FA" w:rsidRPr="00121B57" w:rsidRDefault="00A827FA" w:rsidP="00957B52">
            <w:pPr>
              <w:pStyle w:val="TAL"/>
              <w:rPr>
                <w:szCs w:val="18"/>
              </w:rPr>
            </w:pPr>
          </w:p>
        </w:tc>
        <w:tc>
          <w:tcPr>
            <w:tcW w:w="2880" w:type="dxa"/>
          </w:tcPr>
          <w:p w14:paraId="76C1FEBA" w14:textId="77777777" w:rsidR="00A827FA" w:rsidRPr="00121B57" w:rsidRDefault="00A827FA" w:rsidP="00957B52">
            <w:pPr>
              <w:pStyle w:val="TAL"/>
              <w:rPr>
                <w:szCs w:val="18"/>
              </w:rPr>
            </w:pPr>
          </w:p>
        </w:tc>
      </w:tr>
      <w:tr w:rsidR="00A827FA" w:rsidRPr="0054226D" w14:paraId="2A955033" w14:textId="77777777" w:rsidTr="00957B52">
        <w:tc>
          <w:tcPr>
            <w:tcW w:w="2450" w:type="dxa"/>
          </w:tcPr>
          <w:p w14:paraId="02643526" w14:textId="77777777" w:rsidR="00A827FA" w:rsidRPr="004C7327" w:rsidRDefault="00A827FA" w:rsidP="00957B52">
            <w:pPr>
              <w:keepNext/>
              <w:keepLines/>
              <w:spacing w:after="0"/>
              <w:ind w:left="425"/>
              <w:rPr>
                <w:rFonts w:eastAsia="Malgun Gothic"/>
                <w:b/>
                <w:bCs/>
                <w:szCs w:val="18"/>
                <w:lang w:eastAsia="zh-CN"/>
              </w:rPr>
            </w:pPr>
            <w:r w:rsidRPr="004C7327">
              <w:rPr>
                <w:rFonts w:ascii="Arial" w:eastAsia="Malgun Gothic" w:hAnsi="Arial"/>
                <w:b/>
                <w:bCs/>
                <w:sz w:val="18"/>
                <w:szCs w:val="18"/>
                <w:lang w:eastAsia="zh-CN"/>
              </w:rPr>
              <w:t>&gt;&gt;&gt;Periodicity List Item</w:t>
            </w:r>
          </w:p>
        </w:tc>
        <w:tc>
          <w:tcPr>
            <w:tcW w:w="1077" w:type="dxa"/>
          </w:tcPr>
          <w:p w14:paraId="595794AC" w14:textId="77777777" w:rsidR="00A827FA" w:rsidRPr="00121B57" w:rsidRDefault="00A827FA" w:rsidP="00957B52">
            <w:pPr>
              <w:pStyle w:val="TAL"/>
              <w:rPr>
                <w:szCs w:val="18"/>
              </w:rPr>
            </w:pPr>
          </w:p>
        </w:tc>
        <w:tc>
          <w:tcPr>
            <w:tcW w:w="1077" w:type="dxa"/>
          </w:tcPr>
          <w:p w14:paraId="0FEF683A" w14:textId="77777777" w:rsidR="00A827FA" w:rsidRPr="00D219C3" w:rsidRDefault="00A827FA" w:rsidP="00957B52">
            <w:pPr>
              <w:pStyle w:val="TAL"/>
              <w:rPr>
                <w:i/>
                <w:iCs/>
              </w:rPr>
            </w:pPr>
            <w:proofErr w:type="gramStart"/>
            <w:r w:rsidRPr="00D219C3">
              <w:rPr>
                <w:i/>
                <w:iCs/>
              </w:rPr>
              <w:t>1..&lt;</w:t>
            </w:r>
            <w:proofErr w:type="spellStart"/>
            <w:proofErr w:type="gramEnd"/>
            <w:r w:rsidRPr="00D67EF4">
              <w:rPr>
                <w:i/>
                <w:iCs/>
              </w:rPr>
              <w:t>maxnoSRS-ResourcePerSet</w:t>
            </w:r>
            <w:proofErr w:type="spellEnd"/>
            <w:r w:rsidRPr="00D219C3">
              <w:rPr>
                <w:i/>
                <w:iCs/>
              </w:rPr>
              <w:t>&gt;</w:t>
            </w:r>
          </w:p>
        </w:tc>
        <w:tc>
          <w:tcPr>
            <w:tcW w:w="2234" w:type="dxa"/>
          </w:tcPr>
          <w:p w14:paraId="6E7E261A" w14:textId="77777777" w:rsidR="00A827FA" w:rsidRPr="00121B57" w:rsidRDefault="00A827FA" w:rsidP="00957B52">
            <w:pPr>
              <w:pStyle w:val="TAL"/>
              <w:rPr>
                <w:szCs w:val="18"/>
              </w:rPr>
            </w:pPr>
          </w:p>
        </w:tc>
        <w:tc>
          <w:tcPr>
            <w:tcW w:w="2880" w:type="dxa"/>
          </w:tcPr>
          <w:p w14:paraId="788893A6" w14:textId="77777777" w:rsidR="00A827FA" w:rsidRPr="00121B57" w:rsidRDefault="00A827FA" w:rsidP="00957B52">
            <w:pPr>
              <w:pStyle w:val="TAL"/>
              <w:rPr>
                <w:szCs w:val="18"/>
              </w:rPr>
            </w:pPr>
          </w:p>
        </w:tc>
      </w:tr>
      <w:tr w:rsidR="00A827FA" w:rsidRPr="0054226D" w14:paraId="6AD7F8C3" w14:textId="77777777" w:rsidTr="00957B52">
        <w:tc>
          <w:tcPr>
            <w:tcW w:w="2450" w:type="dxa"/>
          </w:tcPr>
          <w:p w14:paraId="3D3288F9" w14:textId="77777777" w:rsidR="00A827FA" w:rsidRPr="00121B57" w:rsidRDefault="00A827FA" w:rsidP="00957B52">
            <w:pPr>
              <w:keepNext/>
              <w:keepLines/>
              <w:spacing w:after="0"/>
              <w:ind w:left="567"/>
            </w:pPr>
            <w:r w:rsidRPr="004C7327">
              <w:rPr>
                <w:rFonts w:ascii="Arial" w:eastAsia="Malgun Gothic" w:hAnsi="Arial"/>
                <w:sz w:val="18"/>
                <w:szCs w:val="18"/>
                <w:lang w:eastAsia="zh-CN"/>
              </w:rPr>
              <w:t>&gt;&gt;&gt;&gt;</w:t>
            </w:r>
            <w:proofErr w:type="spellStart"/>
            <w:r w:rsidRPr="004C7327">
              <w:rPr>
                <w:rFonts w:ascii="Arial" w:eastAsia="Malgun Gothic" w:hAnsi="Arial"/>
                <w:sz w:val="18"/>
                <w:szCs w:val="18"/>
                <w:lang w:eastAsia="zh-CN"/>
              </w:rPr>
              <w:t>PeriodicitySRS</w:t>
            </w:r>
            <w:proofErr w:type="spellEnd"/>
          </w:p>
        </w:tc>
        <w:tc>
          <w:tcPr>
            <w:tcW w:w="1077" w:type="dxa"/>
          </w:tcPr>
          <w:p w14:paraId="56BD8721" w14:textId="77777777" w:rsidR="00A827FA" w:rsidRPr="00121B57" w:rsidRDefault="00A827FA" w:rsidP="00957B52">
            <w:pPr>
              <w:pStyle w:val="TAL"/>
              <w:rPr>
                <w:szCs w:val="18"/>
              </w:rPr>
            </w:pPr>
            <w:r>
              <w:rPr>
                <w:szCs w:val="18"/>
              </w:rPr>
              <w:t>M</w:t>
            </w:r>
          </w:p>
        </w:tc>
        <w:tc>
          <w:tcPr>
            <w:tcW w:w="1077" w:type="dxa"/>
          </w:tcPr>
          <w:p w14:paraId="3FF5F28D" w14:textId="77777777" w:rsidR="00A827FA" w:rsidRPr="00121B57" w:rsidRDefault="00A827FA" w:rsidP="00957B52">
            <w:pPr>
              <w:pStyle w:val="TAL"/>
            </w:pPr>
          </w:p>
        </w:tc>
        <w:tc>
          <w:tcPr>
            <w:tcW w:w="2234" w:type="dxa"/>
          </w:tcPr>
          <w:p w14:paraId="5966E4D6" w14:textId="77777777" w:rsidR="00A827FA" w:rsidRPr="00121B57" w:rsidRDefault="00A827FA" w:rsidP="00957B52">
            <w:pPr>
              <w:pStyle w:val="TAL"/>
              <w:rPr>
                <w:szCs w:val="18"/>
              </w:rPr>
            </w:pPr>
            <w:r w:rsidRPr="00B37BB8">
              <w:rPr>
                <w:szCs w:val="18"/>
              </w:rPr>
              <w:t>ENUMERATED (0.125, 0.25, 0.5, 0.625, 1, 1.25, 2, 2.5, 4, 5, 8, 10, 16, 20, 32, 40, 64, 80, 160, 320, 640, 1280, 2560, 5120, 10240, …)</w:t>
            </w:r>
          </w:p>
        </w:tc>
        <w:tc>
          <w:tcPr>
            <w:tcW w:w="2880" w:type="dxa"/>
          </w:tcPr>
          <w:p w14:paraId="5B65C8DF" w14:textId="77777777" w:rsidR="00A827FA" w:rsidRPr="00121B57" w:rsidRDefault="00A827FA" w:rsidP="00957B52">
            <w:pPr>
              <w:pStyle w:val="TAL"/>
              <w:rPr>
                <w:szCs w:val="18"/>
              </w:rPr>
            </w:pPr>
            <w:r w:rsidRPr="00B37BB8">
              <w:rPr>
                <w:szCs w:val="18"/>
              </w:rPr>
              <w:t>Milli-seconds</w:t>
            </w:r>
          </w:p>
        </w:tc>
      </w:tr>
      <w:tr w:rsidR="00A827FA" w:rsidRPr="0054226D" w14:paraId="4C6CC9AA" w14:textId="77777777" w:rsidTr="00957B52">
        <w:tc>
          <w:tcPr>
            <w:tcW w:w="2450" w:type="dxa"/>
          </w:tcPr>
          <w:p w14:paraId="7A6F444D" w14:textId="77777777" w:rsidR="00A827FA" w:rsidRPr="004C7327" w:rsidRDefault="00A827FA" w:rsidP="00957B52">
            <w:pPr>
              <w:keepNext/>
              <w:keepLines/>
              <w:spacing w:after="0"/>
              <w:ind w:left="283"/>
              <w:rPr>
                <w:rFonts w:eastAsia="Malgun Gothic"/>
                <w:szCs w:val="18"/>
                <w:lang w:eastAsia="zh-CN"/>
              </w:rPr>
            </w:pPr>
            <w:r w:rsidRPr="004C7327">
              <w:rPr>
                <w:rFonts w:ascii="Arial" w:eastAsia="Malgun Gothic" w:hAnsi="Arial"/>
                <w:sz w:val="18"/>
                <w:szCs w:val="18"/>
                <w:lang w:eastAsia="zh-CN"/>
              </w:rPr>
              <w:t>&gt;&gt;Spatial Relation Information</w:t>
            </w:r>
          </w:p>
        </w:tc>
        <w:tc>
          <w:tcPr>
            <w:tcW w:w="1077" w:type="dxa"/>
          </w:tcPr>
          <w:p w14:paraId="199C3ABB" w14:textId="77777777" w:rsidR="00A827FA" w:rsidRPr="00121B57" w:rsidRDefault="00A827FA" w:rsidP="00957B52">
            <w:pPr>
              <w:pStyle w:val="TAL"/>
              <w:rPr>
                <w:szCs w:val="18"/>
              </w:rPr>
            </w:pPr>
            <w:r w:rsidRPr="00121B57">
              <w:rPr>
                <w:rFonts w:hint="eastAsia"/>
                <w:lang w:eastAsia="zh-CN"/>
              </w:rPr>
              <w:t>O</w:t>
            </w:r>
          </w:p>
        </w:tc>
        <w:tc>
          <w:tcPr>
            <w:tcW w:w="1077" w:type="dxa"/>
          </w:tcPr>
          <w:p w14:paraId="1985DC0C" w14:textId="77777777" w:rsidR="00A827FA" w:rsidRPr="00121B57" w:rsidRDefault="00A827FA" w:rsidP="00957B52">
            <w:pPr>
              <w:pStyle w:val="TAL"/>
            </w:pPr>
          </w:p>
        </w:tc>
        <w:tc>
          <w:tcPr>
            <w:tcW w:w="2234" w:type="dxa"/>
          </w:tcPr>
          <w:p w14:paraId="3F57701B" w14:textId="77777777" w:rsidR="00A827FA" w:rsidRPr="00121B57" w:rsidRDefault="00A827FA" w:rsidP="00957B52">
            <w:pPr>
              <w:pStyle w:val="TAL"/>
              <w:rPr>
                <w:szCs w:val="18"/>
              </w:rPr>
            </w:pPr>
            <w:r w:rsidRPr="00121B57">
              <w:rPr>
                <w:rFonts w:hint="eastAsia"/>
                <w:noProof/>
                <w:lang w:eastAsia="zh-CN"/>
              </w:rPr>
              <w:t>9</w:t>
            </w:r>
            <w:r w:rsidRPr="00121B57">
              <w:rPr>
                <w:noProof/>
                <w:lang w:eastAsia="zh-CN"/>
              </w:rPr>
              <w:t>.2.</w:t>
            </w:r>
            <w:r>
              <w:rPr>
                <w:noProof/>
                <w:lang w:eastAsia="zh-CN"/>
              </w:rPr>
              <w:t>34</w:t>
            </w:r>
          </w:p>
        </w:tc>
        <w:tc>
          <w:tcPr>
            <w:tcW w:w="2880" w:type="dxa"/>
          </w:tcPr>
          <w:p w14:paraId="18749B0C" w14:textId="77777777" w:rsidR="00A827FA" w:rsidRPr="00121B57" w:rsidRDefault="00A827FA" w:rsidP="00957B52">
            <w:pPr>
              <w:pStyle w:val="TAL"/>
              <w:rPr>
                <w:szCs w:val="18"/>
              </w:rPr>
            </w:pPr>
          </w:p>
        </w:tc>
      </w:tr>
      <w:tr w:rsidR="00A827FA" w:rsidRPr="0054226D" w14:paraId="49609A3F" w14:textId="77777777" w:rsidTr="00957B52">
        <w:tc>
          <w:tcPr>
            <w:tcW w:w="2450" w:type="dxa"/>
          </w:tcPr>
          <w:p w14:paraId="04816257" w14:textId="77777777" w:rsidR="00A827FA" w:rsidRPr="004C7327" w:rsidRDefault="00A827FA" w:rsidP="00957B52">
            <w:pPr>
              <w:keepNext/>
              <w:keepLines/>
              <w:spacing w:after="0"/>
              <w:ind w:left="283"/>
              <w:rPr>
                <w:rFonts w:eastAsia="Malgun Gothic"/>
                <w:szCs w:val="18"/>
                <w:lang w:eastAsia="zh-CN"/>
              </w:rPr>
            </w:pPr>
            <w:r w:rsidRPr="004C7327">
              <w:rPr>
                <w:rFonts w:ascii="Arial" w:eastAsia="Malgun Gothic" w:hAnsi="Arial"/>
                <w:sz w:val="18"/>
                <w:szCs w:val="18"/>
                <w:lang w:eastAsia="zh-CN"/>
              </w:rPr>
              <w:t>&gt;&gt;Pathloss Reference Information</w:t>
            </w:r>
          </w:p>
        </w:tc>
        <w:tc>
          <w:tcPr>
            <w:tcW w:w="1077" w:type="dxa"/>
          </w:tcPr>
          <w:p w14:paraId="72A66670" w14:textId="77777777" w:rsidR="00A827FA" w:rsidRPr="00121B57" w:rsidRDefault="00A827FA" w:rsidP="00957B52">
            <w:pPr>
              <w:pStyle w:val="TAL"/>
              <w:rPr>
                <w:lang w:eastAsia="zh-CN"/>
              </w:rPr>
            </w:pPr>
            <w:r w:rsidRPr="00121B57">
              <w:t>O</w:t>
            </w:r>
          </w:p>
        </w:tc>
        <w:tc>
          <w:tcPr>
            <w:tcW w:w="1077" w:type="dxa"/>
          </w:tcPr>
          <w:p w14:paraId="74B4D7C9" w14:textId="77777777" w:rsidR="00A827FA" w:rsidRPr="00121B57" w:rsidRDefault="00A827FA" w:rsidP="00957B52">
            <w:pPr>
              <w:pStyle w:val="TAL"/>
            </w:pPr>
          </w:p>
        </w:tc>
        <w:tc>
          <w:tcPr>
            <w:tcW w:w="2234" w:type="dxa"/>
          </w:tcPr>
          <w:p w14:paraId="58C73906" w14:textId="77777777" w:rsidR="00A827FA" w:rsidRPr="00121B57" w:rsidRDefault="00A827FA" w:rsidP="00957B52">
            <w:pPr>
              <w:pStyle w:val="TAL"/>
              <w:rPr>
                <w:noProof/>
                <w:lang w:eastAsia="zh-CN"/>
              </w:rPr>
            </w:pPr>
            <w:r w:rsidRPr="00121B57">
              <w:t>9.2.</w:t>
            </w:r>
            <w:r>
              <w:t>53</w:t>
            </w:r>
          </w:p>
        </w:tc>
        <w:tc>
          <w:tcPr>
            <w:tcW w:w="2880" w:type="dxa"/>
          </w:tcPr>
          <w:p w14:paraId="6DE37085" w14:textId="77777777" w:rsidR="00A827FA" w:rsidRPr="00121B57" w:rsidRDefault="00A827FA" w:rsidP="00957B52">
            <w:pPr>
              <w:pStyle w:val="TAL"/>
              <w:rPr>
                <w:szCs w:val="18"/>
              </w:rPr>
            </w:pPr>
          </w:p>
        </w:tc>
      </w:tr>
      <w:tr w:rsidR="00A827FA" w:rsidRPr="0054226D" w14:paraId="57555051" w14:textId="77777777" w:rsidTr="00957B52">
        <w:tc>
          <w:tcPr>
            <w:tcW w:w="2450" w:type="dxa"/>
          </w:tcPr>
          <w:p w14:paraId="1A0A4D83" w14:textId="77777777" w:rsidR="00A827FA" w:rsidRPr="00121B57" w:rsidRDefault="00A827FA" w:rsidP="00957B52">
            <w:pPr>
              <w:pStyle w:val="TAL"/>
              <w:rPr>
                <w:bCs/>
                <w:noProof/>
                <w:lang w:eastAsia="zh-CN"/>
              </w:rPr>
            </w:pPr>
            <w:r w:rsidRPr="00121B57">
              <w:t xml:space="preserve">SSB </w:t>
            </w:r>
            <w:r>
              <w:t>Information</w:t>
            </w:r>
          </w:p>
        </w:tc>
        <w:tc>
          <w:tcPr>
            <w:tcW w:w="1077" w:type="dxa"/>
          </w:tcPr>
          <w:p w14:paraId="184C6047" w14:textId="77777777" w:rsidR="00A827FA" w:rsidRPr="00121B57" w:rsidRDefault="00A827FA" w:rsidP="00957B52">
            <w:pPr>
              <w:pStyle w:val="TAL"/>
              <w:rPr>
                <w:lang w:eastAsia="zh-CN"/>
              </w:rPr>
            </w:pPr>
            <w:r w:rsidRPr="00121B57">
              <w:t>O</w:t>
            </w:r>
          </w:p>
        </w:tc>
        <w:tc>
          <w:tcPr>
            <w:tcW w:w="1077" w:type="dxa"/>
          </w:tcPr>
          <w:p w14:paraId="4516346C" w14:textId="77777777" w:rsidR="00A827FA" w:rsidRPr="00121B57" w:rsidRDefault="00A827FA" w:rsidP="00957B52">
            <w:pPr>
              <w:pStyle w:val="TAL"/>
            </w:pPr>
          </w:p>
        </w:tc>
        <w:tc>
          <w:tcPr>
            <w:tcW w:w="2234" w:type="dxa"/>
          </w:tcPr>
          <w:p w14:paraId="7FE5E8A6" w14:textId="77777777" w:rsidR="00A827FA" w:rsidRPr="00121B57" w:rsidRDefault="00A827FA" w:rsidP="00957B52">
            <w:pPr>
              <w:pStyle w:val="TAL"/>
              <w:rPr>
                <w:noProof/>
                <w:lang w:eastAsia="zh-CN"/>
              </w:rPr>
            </w:pPr>
            <w:r w:rsidRPr="00121B57">
              <w:t>9.2.</w:t>
            </w:r>
            <w:r>
              <w:t>54</w:t>
            </w:r>
          </w:p>
        </w:tc>
        <w:tc>
          <w:tcPr>
            <w:tcW w:w="2880" w:type="dxa"/>
          </w:tcPr>
          <w:p w14:paraId="321B2B35" w14:textId="77777777" w:rsidR="00A827FA" w:rsidRPr="00121B57" w:rsidRDefault="00A827FA" w:rsidP="00957B52">
            <w:pPr>
              <w:pStyle w:val="TAL"/>
              <w:rPr>
                <w:szCs w:val="18"/>
              </w:rPr>
            </w:pPr>
          </w:p>
        </w:tc>
      </w:tr>
    </w:tbl>
    <w:p w14:paraId="7EF718E0" w14:textId="77777777" w:rsidR="00A827FA" w:rsidRPr="00E17648" w:rsidRDefault="00A827FA" w:rsidP="00A827FA">
      <w:pPr>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827FA" w:rsidRPr="00E17648" w14:paraId="71A10D3A" w14:textId="77777777" w:rsidTr="00957B52">
        <w:tc>
          <w:tcPr>
            <w:tcW w:w="3686" w:type="dxa"/>
          </w:tcPr>
          <w:p w14:paraId="68824754" w14:textId="77777777" w:rsidR="00A827FA" w:rsidRPr="00E17648" w:rsidRDefault="00A827FA" w:rsidP="00957B52">
            <w:pPr>
              <w:pStyle w:val="TAH"/>
              <w:ind w:left="59"/>
            </w:pPr>
            <w:r w:rsidRPr="00E17648">
              <w:lastRenderedPageBreak/>
              <w:t>Condition</w:t>
            </w:r>
          </w:p>
        </w:tc>
        <w:tc>
          <w:tcPr>
            <w:tcW w:w="5670" w:type="dxa"/>
          </w:tcPr>
          <w:p w14:paraId="68F74864" w14:textId="77777777" w:rsidR="00A827FA" w:rsidRPr="00E17648" w:rsidRDefault="00A827FA" w:rsidP="00957B52">
            <w:pPr>
              <w:pStyle w:val="TAH"/>
            </w:pPr>
            <w:r w:rsidRPr="00E17648">
              <w:t>Explanation</w:t>
            </w:r>
          </w:p>
        </w:tc>
      </w:tr>
      <w:tr w:rsidR="00A827FA" w:rsidRPr="00E17648" w14:paraId="6D42A310" w14:textId="77777777" w:rsidTr="00957B52">
        <w:tc>
          <w:tcPr>
            <w:tcW w:w="3686" w:type="dxa"/>
          </w:tcPr>
          <w:p w14:paraId="4A854F4C" w14:textId="77777777" w:rsidR="00A827FA" w:rsidRPr="00E17648" w:rsidRDefault="00A827FA" w:rsidP="00957B52">
            <w:pPr>
              <w:pStyle w:val="TAL"/>
              <w:rPr>
                <w:rFonts w:cs="Arial"/>
              </w:rPr>
            </w:pPr>
            <w:r w:rsidRPr="00E17648">
              <w:rPr>
                <w:noProof/>
              </w:rPr>
              <w:t>ifResourceTypePeriodic</w:t>
            </w:r>
          </w:p>
        </w:tc>
        <w:tc>
          <w:tcPr>
            <w:tcW w:w="5670" w:type="dxa"/>
          </w:tcPr>
          <w:p w14:paraId="773FFFBB" w14:textId="77777777" w:rsidR="00A827FA" w:rsidRPr="00E17648" w:rsidRDefault="00A827FA" w:rsidP="00957B52">
            <w:pPr>
              <w:pStyle w:val="TAL"/>
              <w:rPr>
                <w:rFonts w:cs="Arial"/>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3076A003" w14:textId="77777777" w:rsidR="00A827FA" w:rsidRPr="004D3F29" w:rsidRDefault="00A827FA" w:rsidP="00A827FA">
      <w:pPr>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A827FA" w:rsidRPr="00707B3F" w14:paraId="7FA85EAD" w14:textId="77777777" w:rsidTr="00957B52">
        <w:tc>
          <w:tcPr>
            <w:tcW w:w="3686" w:type="dxa"/>
          </w:tcPr>
          <w:p w14:paraId="51E56F07" w14:textId="77777777" w:rsidR="00A827FA" w:rsidRPr="002F771A" w:rsidRDefault="00A827FA" w:rsidP="00957B52">
            <w:pPr>
              <w:pStyle w:val="TAH"/>
              <w:rPr>
                <w:noProof/>
              </w:rPr>
            </w:pPr>
            <w:r w:rsidRPr="002F771A">
              <w:rPr>
                <w:noProof/>
              </w:rPr>
              <w:t>Range bound</w:t>
            </w:r>
          </w:p>
        </w:tc>
        <w:tc>
          <w:tcPr>
            <w:tcW w:w="5670" w:type="dxa"/>
          </w:tcPr>
          <w:p w14:paraId="69E13482" w14:textId="77777777" w:rsidR="00A827FA" w:rsidRPr="002F771A" w:rsidRDefault="00A827FA" w:rsidP="00957B52">
            <w:pPr>
              <w:pStyle w:val="TAH"/>
              <w:rPr>
                <w:noProof/>
              </w:rPr>
            </w:pPr>
            <w:r w:rsidRPr="002F771A">
              <w:rPr>
                <w:noProof/>
              </w:rPr>
              <w:t>Explanation</w:t>
            </w:r>
          </w:p>
        </w:tc>
      </w:tr>
      <w:tr w:rsidR="00A827FA" w:rsidRPr="00707B3F" w14:paraId="0DB3E6CD" w14:textId="77777777" w:rsidTr="00957B52">
        <w:tc>
          <w:tcPr>
            <w:tcW w:w="3686" w:type="dxa"/>
          </w:tcPr>
          <w:p w14:paraId="794511EC" w14:textId="77777777" w:rsidR="00A827FA" w:rsidRPr="002F771A" w:rsidRDefault="00A827FA" w:rsidP="00957B52">
            <w:pPr>
              <w:pStyle w:val="TAL"/>
              <w:rPr>
                <w:noProof/>
              </w:rPr>
            </w:pPr>
            <w:proofErr w:type="spellStart"/>
            <w:r w:rsidRPr="001854B7">
              <w:t>maxnoSRS-ResourceSets</w:t>
            </w:r>
            <w:proofErr w:type="spellEnd"/>
          </w:p>
        </w:tc>
        <w:tc>
          <w:tcPr>
            <w:tcW w:w="5670" w:type="dxa"/>
          </w:tcPr>
          <w:p w14:paraId="69CD8D55" w14:textId="77777777" w:rsidR="00A827FA" w:rsidRPr="002F771A" w:rsidRDefault="00A827FA" w:rsidP="00957B52">
            <w:pPr>
              <w:pStyle w:val="TAL"/>
              <w:rPr>
                <w:noProof/>
              </w:rPr>
            </w:pPr>
            <w:r w:rsidRPr="002F771A">
              <w:rPr>
                <w:noProof/>
              </w:rPr>
              <w:t>Maximum no of requested SRS Resource Sets for SRS transmission. Value is 16.</w:t>
            </w:r>
          </w:p>
        </w:tc>
      </w:tr>
      <w:tr w:rsidR="00A827FA" w:rsidRPr="00707B3F" w14:paraId="617088A5" w14:textId="77777777" w:rsidTr="00957B52">
        <w:tc>
          <w:tcPr>
            <w:tcW w:w="3686" w:type="dxa"/>
          </w:tcPr>
          <w:p w14:paraId="49A9EFAF" w14:textId="77777777" w:rsidR="00A827FA" w:rsidRPr="002F771A" w:rsidRDefault="00A827FA" w:rsidP="00957B52">
            <w:pPr>
              <w:pStyle w:val="TAL"/>
            </w:pPr>
            <w:r w:rsidRPr="00D73BB8">
              <w:rPr>
                <w:snapToGrid w:val="0"/>
                <w:lang w:val="sv-SE"/>
              </w:rPr>
              <w:t>maxnoSRS-Resource</w:t>
            </w:r>
            <w:proofErr w:type="spellStart"/>
            <w:r w:rsidRPr="004C7327">
              <w:rPr>
                <w:rFonts w:eastAsia="Malgun Gothic"/>
                <w:lang w:eastAsia="zh-CN"/>
              </w:rPr>
              <w:t>PerSet</w:t>
            </w:r>
            <w:proofErr w:type="spellEnd"/>
            <w:r w:rsidRPr="00D73BB8" w:rsidDel="00D73BB8">
              <w:rPr>
                <w:snapToGrid w:val="0"/>
                <w:lang w:val="sv-SE"/>
              </w:rPr>
              <w:t xml:space="preserve">  </w:t>
            </w:r>
          </w:p>
        </w:tc>
        <w:tc>
          <w:tcPr>
            <w:tcW w:w="5670" w:type="dxa"/>
          </w:tcPr>
          <w:p w14:paraId="175CE2AB" w14:textId="77777777" w:rsidR="00A827FA" w:rsidRPr="002F771A" w:rsidRDefault="00A827FA" w:rsidP="00957B52">
            <w:pPr>
              <w:pStyle w:val="TAL"/>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35370991" w14:textId="77777777" w:rsidR="00A827FA" w:rsidRPr="004D3F29" w:rsidRDefault="00A827FA" w:rsidP="00A827FA">
      <w:pPr>
        <w:rPr>
          <w:bCs/>
        </w:rPr>
      </w:pPr>
    </w:p>
    <w:p w14:paraId="1B76E189" w14:textId="77777777" w:rsidR="00C44D63" w:rsidRPr="00303556" w:rsidRDefault="00C44D63" w:rsidP="00303556">
      <w:pPr>
        <w:jc w:val="both"/>
        <w:rPr>
          <w:rFonts w:eastAsia="宋体"/>
          <w:noProof/>
          <w:lang w:eastAsia="zh-CN"/>
        </w:rPr>
      </w:pPr>
    </w:p>
    <w:sectPr w:rsidR="00C44D63" w:rsidRPr="00303556" w:rsidSect="00FC7F9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E2654" w14:textId="77777777" w:rsidR="00A52224" w:rsidRDefault="00A52224" w:rsidP="00086ACB">
      <w:r>
        <w:separator/>
      </w:r>
    </w:p>
  </w:endnote>
  <w:endnote w:type="continuationSeparator" w:id="0">
    <w:p w14:paraId="21E69021" w14:textId="77777777" w:rsidR="00A52224" w:rsidRDefault="00A52224"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3602386"/>
      <w:docPartObj>
        <w:docPartGallery w:val="Page Numbers (Bottom of Page)"/>
        <w:docPartUnique/>
      </w:docPartObj>
    </w:sdtPr>
    <w:sdtEndPr/>
    <w:sdtContent>
      <w:p w14:paraId="3E9DC968" w14:textId="77777777" w:rsidR="000931FB" w:rsidRDefault="000931FB">
        <w:pPr>
          <w:pStyle w:val="Footer"/>
        </w:pPr>
        <w:r>
          <w:fldChar w:fldCharType="begin"/>
        </w:r>
        <w:r>
          <w:instrText xml:space="preserve"> PAGE   \* MERGEFORMAT </w:instrText>
        </w:r>
        <w:r>
          <w:fldChar w:fldCharType="separate"/>
        </w:r>
        <w:r w:rsidR="001E2A63">
          <w:t>2</w:t>
        </w:r>
        <w:r>
          <w:fldChar w:fldCharType="end"/>
        </w:r>
      </w:p>
    </w:sdtContent>
  </w:sdt>
  <w:p w14:paraId="46447A51" w14:textId="77777777" w:rsidR="000931FB" w:rsidRDefault="000931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40CFB" w14:textId="77777777" w:rsidR="00A52224" w:rsidRDefault="00A52224" w:rsidP="00086ACB">
      <w:r>
        <w:separator/>
      </w:r>
    </w:p>
  </w:footnote>
  <w:footnote w:type="continuationSeparator" w:id="0">
    <w:p w14:paraId="152378D5" w14:textId="77777777" w:rsidR="00A52224" w:rsidRDefault="00A52224" w:rsidP="00086A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15:restartNumberingAfterBreak="0">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5" w15:restartNumberingAfterBreak="0">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6A30AE"/>
    <w:multiLevelType w:val="hybridMultilevel"/>
    <w:tmpl w:val="4B2A1C60"/>
    <w:lvl w:ilvl="0" w:tplc="72F6C5A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C531B2E"/>
    <w:multiLevelType w:val="hybridMultilevel"/>
    <w:tmpl w:val="F4900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0C1620"/>
    <w:multiLevelType w:val="hybridMultilevel"/>
    <w:tmpl w:val="DE24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1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5D71384"/>
    <w:multiLevelType w:val="hybridMultilevel"/>
    <w:tmpl w:val="E5A6D2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5" w15:restartNumberingAfterBreak="0">
    <w:nsid w:val="51207D97"/>
    <w:multiLevelType w:val="hybridMultilevel"/>
    <w:tmpl w:val="B27AA974"/>
    <w:lvl w:ilvl="0" w:tplc="FE4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27"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8026DFE"/>
    <w:multiLevelType w:val="hybridMultilevel"/>
    <w:tmpl w:val="E1A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1C7F9B"/>
    <w:multiLevelType w:val="multilevel"/>
    <w:tmpl w:val="CB90CAB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56"/>
        </w:tabs>
        <w:ind w:left="756" w:hanging="576"/>
      </w:pPr>
      <w:rPr>
        <w:rFonts w:ascii="Times New Roman" w:hAnsi="Times New Roman" w:hint="default"/>
        <w:b w:val="0"/>
        <w:i w:val="0"/>
        <w:sz w:val="32"/>
        <w:szCs w:val="32"/>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792156"/>
    <w:multiLevelType w:val="hybridMultilevel"/>
    <w:tmpl w:val="4D4007FE"/>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3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2A500E"/>
    <w:multiLevelType w:val="hybridMultilevel"/>
    <w:tmpl w:val="5F6ADAC0"/>
    <w:lvl w:ilvl="0" w:tplc="7A462E90">
      <w:start w:val="1"/>
      <w:numFmt w:val="bullet"/>
      <w:lvlText w:val="-"/>
      <w:lvlJc w:val="left"/>
      <w:pPr>
        <w:ind w:left="1080" w:hanging="360"/>
      </w:pPr>
      <w:rPr>
        <w:rFonts w:ascii="Arial" w:eastAsia="宋体"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15:restartNumberingAfterBreak="0">
    <w:nsid w:val="765C6F88"/>
    <w:multiLevelType w:val="multilevel"/>
    <w:tmpl w:val="AFBC4856"/>
    <w:numStyleLink w:val="StyleBulleted"/>
  </w:abstractNum>
  <w:abstractNum w:abstractNumId="40" w15:restartNumberingAfterBreak="0">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41" w15:restartNumberingAfterBreak="0">
    <w:nsid w:val="76D63CAA"/>
    <w:multiLevelType w:val="hybridMultilevel"/>
    <w:tmpl w:val="4BEC1A3C"/>
    <w:lvl w:ilvl="0" w:tplc="2EA83B5A">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32"/>
  </w:num>
  <w:num w:numId="3">
    <w:abstractNumId w:val="2"/>
  </w:num>
  <w:num w:numId="4">
    <w:abstractNumId w:val="44"/>
  </w:num>
  <w:num w:numId="5">
    <w:abstractNumId w:val="15"/>
  </w:num>
  <w:num w:numId="6">
    <w:abstractNumId w:val="43"/>
  </w:num>
  <w:num w:numId="7">
    <w:abstractNumId w:val="5"/>
  </w:num>
  <w:num w:numId="8">
    <w:abstractNumId w:val="0"/>
  </w:num>
  <w:num w:numId="9">
    <w:abstractNumId w:val="23"/>
  </w:num>
  <w:num w:numId="10">
    <w:abstractNumId w:val="8"/>
  </w:num>
  <w:num w:numId="11">
    <w:abstractNumId w:val="31"/>
  </w:num>
  <w:num w:numId="12">
    <w:abstractNumId w:val="17"/>
  </w:num>
  <w:num w:numId="13">
    <w:abstractNumId w:val="7"/>
  </w:num>
  <w:num w:numId="14">
    <w:abstractNumId w:val="42"/>
  </w:num>
  <w:num w:numId="15">
    <w:abstractNumId w:val="22"/>
  </w:num>
  <w:num w:numId="16">
    <w:abstractNumId w:val="16"/>
  </w:num>
  <w:num w:numId="17">
    <w:abstractNumId w:val="24"/>
  </w:num>
  <w:num w:numId="18">
    <w:abstractNumId w:val="33"/>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6"/>
  </w:num>
  <w:num w:numId="22">
    <w:abstractNumId w:val="45"/>
  </w:num>
  <w:num w:numId="23">
    <w:abstractNumId w:val="13"/>
  </w:num>
  <w:num w:numId="24">
    <w:abstractNumId w:val="37"/>
  </w:num>
  <w:num w:numId="25">
    <w:abstractNumId w:val="27"/>
  </w:num>
  <w:num w:numId="26">
    <w:abstractNumId w:val="9"/>
  </w:num>
  <w:num w:numId="27">
    <w:abstractNumId w:val="3"/>
  </w:num>
  <w:num w:numId="28">
    <w:abstractNumId w:val="40"/>
  </w:num>
  <w:num w:numId="29">
    <w:abstractNumId w:val="1"/>
  </w:num>
  <w:num w:numId="30">
    <w:abstractNumId w:val="26"/>
  </w:num>
  <w:num w:numId="31">
    <w:abstractNumId w:val="12"/>
  </w:num>
  <w:num w:numId="32">
    <w:abstractNumId w:val="30"/>
  </w:num>
  <w:num w:numId="33">
    <w:abstractNumId w:val="28"/>
  </w:num>
  <w:num w:numId="34">
    <w:abstractNumId w:val="34"/>
  </w:num>
  <w:num w:numId="35">
    <w:abstractNumId w:val="19"/>
  </w:num>
  <w:num w:numId="36">
    <w:abstractNumId w:val="39"/>
  </w:num>
  <w:num w:numId="37">
    <w:abstractNumId w:val="29"/>
  </w:num>
  <w:num w:numId="38">
    <w:abstractNumId w:val="20"/>
  </w:num>
  <w:num w:numId="39">
    <w:abstractNumId w:val="41"/>
  </w:num>
  <w:num w:numId="40">
    <w:abstractNumId w:val="14"/>
  </w:num>
  <w:num w:numId="41">
    <w:abstractNumId w:val="36"/>
  </w:num>
  <w:num w:numId="42">
    <w:abstractNumId w:val="11"/>
  </w:num>
  <w:num w:numId="43">
    <w:abstractNumId w:val="38"/>
  </w:num>
  <w:num w:numId="44">
    <w:abstractNumId w:val="25"/>
  </w:num>
  <w:num w:numId="45">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NDStBQD/JzHJLgAAAA=="/>
  </w:docVars>
  <w:rsids>
    <w:rsidRoot w:val="00174C61"/>
    <w:rsid w:val="000000B8"/>
    <w:rsid w:val="00000710"/>
    <w:rsid w:val="0000116E"/>
    <w:rsid w:val="00001268"/>
    <w:rsid w:val="00001BF0"/>
    <w:rsid w:val="00001D30"/>
    <w:rsid w:val="000020AE"/>
    <w:rsid w:val="00002480"/>
    <w:rsid w:val="000028D5"/>
    <w:rsid w:val="00002993"/>
    <w:rsid w:val="00002BA4"/>
    <w:rsid w:val="00002DC8"/>
    <w:rsid w:val="0000327D"/>
    <w:rsid w:val="00003AF5"/>
    <w:rsid w:val="00003C01"/>
    <w:rsid w:val="00003C51"/>
    <w:rsid w:val="00003CDA"/>
    <w:rsid w:val="00003DAD"/>
    <w:rsid w:val="00003DEA"/>
    <w:rsid w:val="00004432"/>
    <w:rsid w:val="00004694"/>
    <w:rsid w:val="00005064"/>
    <w:rsid w:val="0000526E"/>
    <w:rsid w:val="0000585D"/>
    <w:rsid w:val="000058E0"/>
    <w:rsid w:val="00005B3A"/>
    <w:rsid w:val="00006D48"/>
    <w:rsid w:val="0000746F"/>
    <w:rsid w:val="0001010E"/>
    <w:rsid w:val="000103BD"/>
    <w:rsid w:val="0001046C"/>
    <w:rsid w:val="00010FCA"/>
    <w:rsid w:val="0001190C"/>
    <w:rsid w:val="0001191D"/>
    <w:rsid w:val="000121D8"/>
    <w:rsid w:val="0001266B"/>
    <w:rsid w:val="00012D10"/>
    <w:rsid w:val="000134A8"/>
    <w:rsid w:val="00013589"/>
    <w:rsid w:val="00013594"/>
    <w:rsid w:val="00013898"/>
    <w:rsid w:val="000138B0"/>
    <w:rsid w:val="00013E09"/>
    <w:rsid w:val="00014B40"/>
    <w:rsid w:val="00015239"/>
    <w:rsid w:val="00015333"/>
    <w:rsid w:val="00015391"/>
    <w:rsid w:val="000153BC"/>
    <w:rsid w:val="00015B8B"/>
    <w:rsid w:val="00015C84"/>
    <w:rsid w:val="000160A8"/>
    <w:rsid w:val="00016838"/>
    <w:rsid w:val="00016A17"/>
    <w:rsid w:val="00016C25"/>
    <w:rsid w:val="00016D8A"/>
    <w:rsid w:val="00017155"/>
    <w:rsid w:val="0001721A"/>
    <w:rsid w:val="00017AD0"/>
    <w:rsid w:val="00017B7D"/>
    <w:rsid w:val="00017E3E"/>
    <w:rsid w:val="00020197"/>
    <w:rsid w:val="00020200"/>
    <w:rsid w:val="000202F8"/>
    <w:rsid w:val="00020A67"/>
    <w:rsid w:val="00021345"/>
    <w:rsid w:val="00021B75"/>
    <w:rsid w:val="00021C27"/>
    <w:rsid w:val="00021D4B"/>
    <w:rsid w:val="0002248D"/>
    <w:rsid w:val="0002277C"/>
    <w:rsid w:val="0002278E"/>
    <w:rsid w:val="0002287D"/>
    <w:rsid w:val="0002295B"/>
    <w:rsid w:val="00022D48"/>
    <w:rsid w:val="00023126"/>
    <w:rsid w:val="00023323"/>
    <w:rsid w:val="000233EB"/>
    <w:rsid w:val="00024201"/>
    <w:rsid w:val="00024349"/>
    <w:rsid w:val="000244AB"/>
    <w:rsid w:val="00025258"/>
    <w:rsid w:val="0002541F"/>
    <w:rsid w:val="000257D6"/>
    <w:rsid w:val="0002607B"/>
    <w:rsid w:val="000265FE"/>
    <w:rsid w:val="0002668B"/>
    <w:rsid w:val="00026CD4"/>
    <w:rsid w:val="00026F1B"/>
    <w:rsid w:val="000270AF"/>
    <w:rsid w:val="00027113"/>
    <w:rsid w:val="000272A7"/>
    <w:rsid w:val="00030150"/>
    <w:rsid w:val="000303E4"/>
    <w:rsid w:val="00030B2B"/>
    <w:rsid w:val="00030FDB"/>
    <w:rsid w:val="00031496"/>
    <w:rsid w:val="000314F2"/>
    <w:rsid w:val="00032402"/>
    <w:rsid w:val="00032E4F"/>
    <w:rsid w:val="00033E9C"/>
    <w:rsid w:val="00034026"/>
    <w:rsid w:val="000341A6"/>
    <w:rsid w:val="000346B0"/>
    <w:rsid w:val="000346B3"/>
    <w:rsid w:val="000347B8"/>
    <w:rsid w:val="00034A49"/>
    <w:rsid w:val="00034F0A"/>
    <w:rsid w:val="00035026"/>
    <w:rsid w:val="0003514D"/>
    <w:rsid w:val="0003557E"/>
    <w:rsid w:val="000358A5"/>
    <w:rsid w:val="00035AB3"/>
    <w:rsid w:val="00035B26"/>
    <w:rsid w:val="00035C47"/>
    <w:rsid w:val="00035F83"/>
    <w:rsid w:val="00036173"/>
    <w:rsid w:val="000362AC"/>
    <w:rsid w:val="000363F1"/>
    <w:rsid w:val="00036639"/>
    <w:rsid w:val="00036DD3"/>
    <w:rsid w:val="00037166"/>
    <w:rsid w:val="00037533"/>
    <w:rsid w:val="00037952"/>
    <w:rsid w:val="00037B2F"/>
    <w:rsid w:val="00037D1D"/>
    <w:rsid w:val="000403E1"/>
    <w:rsid w:val="000406F6"/>
    <w:rsid w:val="00040B75"/>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4FC8"/>
    <w:rsid w:val="000453D0"/>
    <w:rsid w:val="0004555C"/>
    <w:rsid w:val="00045626"/>
    <w:rsid w:val="00045AAC"/>
    <w:rsid w:val="0004633C"/>
    <w:rsid w:val="000465BB"/>
    <w:rsid w:val="000466C5"/>
    <w:rsid w:val="000468B2"/>
    <w:rsid w:val="00046D79"/>
    <w:rsid w:val="00047248"/>
    <w:rsid w:val="00047C0C"/>
    <w:rsid w:val="000502DD"/>
    <w:rsid w:val="00050E9D"/>
    <w:rsid w:val="000514EA"/>
    <w:rsid w:val="000515CC"/>
    <w:rsid w:val="00051747"/>
    <w:rsid w:val="000517E0"/>
    <w:rsid w:val="000522B8"/>
    <w:rsid w:val="00052330"/>
    <w:rsid w:val="000524D7"/>
    <w:rsid w:val="000529D0"/>
    <w:rsid w:val="00052A63"/>
    <w:rsid w:val="00052B2C"/>
    <w:rsid w:val="00052C0F"/>
    <w:rsid w:val="00052D94"/>
    <w:rsid w:val="00053DD9"/>
    <w:rsid w:val="000541FE"/>
    <w:rsid w:val="0005434E"/>
    <w:rsid w:val="00054C44"/>
    <w:rsid w:val="00054ED4"/>
    <w:rsid w:val="00054FCE"/>
    <w:rsid w:val="00055480"/>
    <w:rsid w:val="000555B2"/>
    <w:rsid w:val="000559CF"/>
    <w:rsid w:val="0005620D"/>
    <w:rsid w:val="00056685"/>
    <w:rsid w:val="000567D8"/>
    <w:rsid w:val="00056CBF"/>
    <w:rsid w:val="0005707B"/>
    <w:rsid w:val="00057249"/>
    <w:rsid w:val="0005746C"/>
    <w:rsid w:val="00057869"/>
    <w:rsid w:val="000605EF"/>
    <w:rsid w:val="00061B45"/>
    <w:rsid w:val="00061D2B"/>
    <w:rsid w:val="00061DA0"/>
    <w:rsid w:val="00062197"/>
    <w:rsid w:val="00062DA4"/>
    <w:rsid w:val="000632AE"/>
    <w:rsid w:val="000633A2"/>
    <w:rsid w:val="000633A3"/>
    <w:rsid w:val="0006372C"/>
    <w:rsid w:val="00063A07"/>
    <w:rsid w:val="00063B2C"/>
    <w:rsid w:val="000648E4"/>
    <w:rsid w:val="00064A60"/>
    <w:rsid w:val="00065827"/>
    <w:rsid w:val="00065AD0"/>
    <w:rsid w:val="00065C76"/>
    <w:rsid w:val="00065D06"/>
    <w:rsid w:val="00065FB5"/>
    <w:rsid w:val="00066137"/>
    <w:rsid w:val="00066532"/>
    <w:rsid w:val="00066AD6"/>
    <w:rsid w:val="0006733C"/>
    <w:rsid w:val="00067D3C"/>
    <w:rsid w:val="00067E8F"/>
    <w:rsid w:val="000703AE"/>
    <w:rsid w:val="000704F5"/>
    <w:rsid w:val="000706D0"/>
    <w:rsid w:val="000706E4"/>
    <w:rsid w:val="00070998"/>
    <w:rsid w:val="00070CE4"/>
    <w:rsid w:val="00070FEF"/>
    <w:rsid w:val="000711D0"/>
    <w:rsid w:val="00071519"/>
    <w:rsid w:val="00071866"/>
    <w:rsid w:val="00071A63"/>
    <w:rsid w:val="00071CC0"/>
    <w:rsid w:val="0007268F"/>
    <w:rsid w:val="00072892"/>
    <w:rsid w:val="0007387B"/>
    <w:rsid w:val="0007425A"/>
    <w:rsid w:val="00074417"/>
    <w:rsid w:val="0007503D"/>
    <w:rsid w:val="0007514C"/>
    <w:rsid w:val="000756BB"/>
    <w:rsid w:val="000759E5"/>
    <w:rsid w:val="00075BF3"/>
    <w:rsid w:val="000769ED"/>
    <w:rsid w:val="00076BD6"/>
    <w:rsid w:val="00076C4C"/>
    <w:rsid w:val="00076F69"/>
    <w:rsid w:val="0007715A"/>
    <w:rsid w:val="000773C4"/>
    <w:rsid w:val="000773EF"/>
    <w:rsid w:val="00077412"/>
    <w:rsid w:val="00077440"/>
    <w:rsid w:val="0007751C"/>
    <w:rsid w:val="000775D2"/>
    <w:rsid w:val="000778A3"/>
    <w:rsid w:val="00077B56"/>
    <w:rsid w:val="00077CAF"/>
    <w:rsid w:val="0008050D"/>
    <w:rsid w:val="00080633"/>
    <w:rsid w:val="00080E86"/>
    <w:rsid w:val="000812D5"/>
    <w:rsid w:val="00081AFC"/>
    <w:rsid w:val="00081C1E"/>
    <w:rsid w:val="0008285B"/>
    <w:rsid w:val="00082B6E"/>
    <w:rsid w:val="00082CF6"/>
    <w:rsid w:val="00083477"/>
    <w:rsid w:val="000835D0"/>
    <w:rsid w:val="0008389D"/>
    <w:rsid w:val="000845B3"/>
    <w:rsid w:val="00084AF7"/>
    <w:rsid w:val="00084CAC"/>
    <w:rsid w:val="00084DF1"/>
    <w:rsid w:val="00084E10"/>
    <w:rsid w:val="0008550B"/>
    <w:rsid w:val="000856C5"/>
    <w:rsid w:val="00085752"/>
    <w:rsid w:val="0008582D"/>
    <w:rsid w:val="000859B2"/>
    <w:rsid w:val="00085C05"/>
    <w:rsid w:val="0008610F"/>
    <w:rsid w:val="00086571"/>
    <w:rsid w:val="00086670"/>
    <w:rsid w:val="00086803"/>
    <w:rsid w:val="000868B5"/>
    <w:rsid w:val="00086ACB"/>
    <w:rsid w:val="00086D38"/>
    <w:rsid w:val="00086D94"/>
    <w:rsid w:val="00086F74"/>
    <w:rsid w:val="00087B64"/>
    <w:rsid w:val="00087DFB"/>
    <w:rsid w:val="00090E36"/>
    <w:rsid w:val="00091984"/>
    <w:rsid w:val="00091E5B"/>
    <w:rsid w:val="00092747"/>
    <w:rsid w:val="00092A91"/>
    <w:rsid w:val="00092C16"/>
    <w:rsid w:val="00092C85"/>
    <w:rsid w:val="00092FBF"/>
    <w:rsid w:val="000931FB"/>
    <w:rsid w:val="00093257"/>
    <w:rsid w:val="000933B4"/>
    <w:rsid w:val="000934F6"/>
    <w:rsid w:val="0009375D"/>
    <w:rsid w:val="000944E9"/>
    <w:rsid w:val="000945B8"/>
    <w:rsid w:val="00094816"/>
    <w:rsid w:val="000948F0"/>
    <w:rsid w:val="00094BBC"/>
    <w:rsid w:val="00094E36"/>
    <w:rsid w:val="0009539E"/>
    <w:rsid w:val="00095583"/>
    <w:rsid w:val="000958BD"/>
    <w:rsid w:val="00095CAD"/>
    <w:rsid w:val="000965C6"/>
    <w:rsid w:val="00096BDA"/>
    <w:rsid w:val="00096DE6"/>
    <w:rsid w:val="00097899"/>
    <w:rsid w:val="000978F2"/>
    <w:rsid w:val="00097979"/>
    <w:rsid w:val="00097C23"/>
    <w:rsid w:val="00097C68"/>
    <w:rsid w:val="00097E1D"/>
    <w:rsid w:val="00097F0E"/>
    <w:rsid w:val="000A1209"/>
    <w:rsid w:val="000A1640"/>
    <w:rsid w:val="000A16BB"/>
    <w:rsid w:val="000A1914"/>
    <w:rsid w:val="000A211F"/>
    <w:rsid w:val="000A25C3"/>
    <w:rsid w:val="000A26A1"/>
    <w:rsid w:val="000A2C42"/>
    <w:rsid w:val="000A2F0D"/>
    <w:rsid w:val="000A30BC"/>
    <w:rsid w:val="000A3483"/>
    <w:rsid w:val="000A3AD9"/>
    <w:rsid w:val="000A4154"/>
    <w:rsid w:val="000A436C"/>
    <w:rsid w:val="000A45F5"/>
    <w:rsid w:val="000A48DC"/>
    <w:rsid w:val="000A56CE"/>
    <w:rsid w:val="000A5C23"/>
    <w:rsid w:val="000A6131"/>
    <w:rsid w:val="000A66F3"/>
    <w:rsid w:val="000A6D28"/>
    <w:rsid w:val="000A73FF"/>
    <w:rsid w:val="000A7813"/>
    <w:rsid w:val="000A7F0F"/>
    <w:rsid w:val="000B0254"/>
    <w:rsid w:val="000B0477"/>
    <w:rsid w:val="000B0BF3"/>
    <w:rsid w:val="000B181D"/>
    <w:rsid w:val="000B21A5"/>
    <w:rsid w:val="000B22FC"/>
    <w:rsid w:val="000B23BA"/>
    <w:rsid w:val="000B26E0"/>
    <w:rsid w:val="000B2EFC"/>
    <w:rsid w:val="000B2F72"/>
    <w:rsid w:val="000B3869"/>
    <w:rsid w:val="000B3B91"/>
    <w:rsid w:val="000B3F3B"/>
    <w:rsid w:val="000B4103"/>
    <w:rsid w:val="000B42AC"/>
    <w:rsid w:val="000B45B5"/>
    <w:rsid w:val="000B4871"/>
    <w:rsid w:val="000B4F45"/>
    <w:rsid w:val="000B54AF"/>
    <w:rsid w:val="000B5CFA"/>
    <w:rsid w:val="000B5E78"/>
    <w:rsid w:val="000B60DF"/>
    <w:rsid w:val="000B631E"/>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1484"/>
    <w:rsid w:val="000C1A48"/>
    <w:rsid w:val="000C27CC"/>
    <w:rsid w:val="000C3279"/>
    <w:rsid w:val="000C3FA5"/>
    <w:rsid w:val="000C4057"/>
    <w:rsid w:val="000C4A06"/>
    <w:rsid w:val="000C5131"/>
    <w:rsid w:val="000C513F"/>
    <w:rsid w:val="000C5753"/>
    <w:rsid w:val="000C5775"/>
    <w:rsid w:val="000C61AB"/>
    <w:rsid w:val="000C6843"/>
    <w:rsid w:val="000C6A3F"/>
    <w:rsid w:val="000C6B94"/>
    <w:rsid w:val="000C737B"/>
    <w:rsid w:val="000C7ACE"/>
    <w:rsid w:val="000C7B03"/>
    <w:rsid w:val="000C7BEA"/>
    <w:rsid w:val="000D00D7"/>
    <w:rsid w:val="000D03C5"/>
    <w:rsid w:val="000D03C6"/>
    <w:rsid w:val="000D091C"/>
    <w:rsid w:val="000D0D66"/>
    <w:rsid w:val="000D0F96"/>
    <w:rsid w:val="000D13FE"/>
    <w:rsid w:val="000D15FD"/>
    <w:rsid w:val="000D21BE"/>
    <w:rsid w:val="000D2534"/>
    <w:rsid w:val="000D2636"/>
    <w:rsid w:val="000D2E3D"/>
    <w:rsid w:val="000D2EAA"/>
    <w:rsid w:val="000D3289"/>
    <w:rsid w:val="000D3D41"/>
    <w:rsid w:val="000D3DF1"/>
    <w:rsid w:val="000D40A4"/>
    <w:rsid w:val="000D42A3"/>
    <w:rsid w:val="000D44E3"/>
    <w:rsid w:val="000D45C0"/>
    <w:rsid w:val="000D4646"/>
    <w:rsid w:val="000D4945"/>
    <w:rsid w:val="000D5509"/>
    <w:rsid w:val="000D61B8"/>
    <w:rsid w:val="000D6276"/>
    <w:rsid w:val="000D66A5"/>
    <w:rsid w:val="000D72BE"/>
    <w:rsid w:val="000D73FA"/>
    <w:rsid w:val="000D74A9"/>
    <w:rsid w:val="000E05C2"/>
    <w:rsid w:val="000E05DB"/>
    <w:rsid w:val="000E194A"/>
    <w:rsid w:val="000E1B13"/>
    <w:rsid w:val="000E1C50"/>
    <w:rsid w:val="000E1F43"/>
    <w:rsid w:val="000E2180"/>
    <w:rsid w:val="000E25C9"/>
    <w:rsid w:val="000E2783"/>
    <w:rsid w:val="000E30E1"/>
    <w:rsid w:val="000E3880"/>
    <w:rsid w:val="000E3A74"/>
    <w:rsid w:val="000E42FF"/>
    <w:rsid w:val="000E458E"/>
    <w:rsid w:val="000E46B2"/>
    <w:rsid w:val="000E4C97"/>
    <w:rsid w:val="000E503E"/>
    <w:rsid w:val="000E5563"/>
    <w:rsid w:val="000E569D"/>
    <w:rsid w:val="000E5767"/>
    <w:rsid w:val="000E67DD"/>
    <w:rsid w:val="000E71B6"/>
    <w:rsid w:val="000E72E1"/>
    <w:rsid w:val="000E79A2"/>
    <w:rsid w:val="000E7E4E"/>
    <w:rsid w:val="000E7F75"/>
    <w:rsid w:val="000F0396"/>
    <w:rsid w:val="000F0692"/>
    <w:rsid w:val="000F0E0B"/>
    <w:rsid w:val="000F10D7"/>
    <w:rsid w:val="000F14A4"/>
    <w:rsid w:val="000F1C3B"/>
    <w:rsid w:val="000F1D66"/>
    <w:rsid w:val="000F2328"/>
    <w:rsid w:val="000F27D0"/>
    <w:rsid w:val="000F2A29"/>
    <w:rsid w:val="000F322A"/>
    <w:rsid w:val="000F36A5"/>
    <w:rsid w:val="000F3732"/>
    <w:rsid w:val="000F4AC7"/>
    <w:rsid w:val="000F500B"/>
    <w:rsid w:val="000F58C8"/>
    <w:rsid w:val="000F6A2E"/>
    <w:rsid w:val="000F6E64"/>
    <w:rsid w:val="000F6FC3"/>
    <w:rsid w:val="000F6FE6"/>
    <w:rsid w:val="000F79D1"/>
    <w:rsid w:val="000F7A25"/>
    <w:rsid w:val="0010053C"/>
    <w:rsid w:val="0010085A"/>
    <w:rsid w:val="00100CD5"/>
    <w:rsid w:val="00100D33"/>
    <w:rsid w:val="00100F34"/>
    <w:rsid w:val="00100F3B"/>
    <w:rsid w:val="00101182"/>
    <w:rsid w:val="00101304"/>
    <w:rsid w:val="00101A0A"/>
    <w:rsid w:val="00101B73"/>
    <w:rsid w:val="0010272B"/>
    <w:rsid w:val="001039E0"/>
    <w:rsid w:val="001042A0"/>
    <w:rsid w:val="001044FA"/>
    <w:rsid w:val="001045D2"/>
    <w:rsid w:val="00104AFC"/>
    <w:rsid w:val="00104C28"/>
    <w:rsid w:val="00105431"/>
    <w:rsid w:val="00105C3D"/>
    <w:rsid w:val="00106014"/>
    <w:rsid w:val="00106D67"/>
    <w:rsid w:val="00106E70"/>
    <w:rsid w:val="001070B9"/>
    <w:rsid w:val="0010727C"/>
    <w:rsid w:val="0010741C"/>
    <w:rsid w:val="00107473"/>
    <w:rsid w:val="00107CAD"/>
    <w:rsid w:val="00107D72"/>
    <w:rsid w:val="00107F58"/>
    <w:rsid w:val="001100A3"/>
    <w:rsid w:val="00110575"/>
    <w:rsid w:val="0011058C"/>
    <w:rsid w:val="0011063C"/>
    <w:rsid w:val="00110FC9"/>
    <w:rsid w:val="00111B52"/>
    <w:rsid w:val="00111C93"/>
    <w:rsid w:val="00111CF7"/>
    <w:rsid w:val="00111E14"/>
    <w:rsid w:val="00111FC9"/>
    <w:rsid w:val="00112A79"/>
    <w:rsid w:val="00112C1A"/>
    <w:rsid w:val="00112E21"/>
    <w:rsid w:val="0011353F"/>
    <w:rsid w:val="0011356B"/>
    <w:rsid w:val="00113B55"/>
    <w:rsid w:val="00113CA2"/>
    <w:rsid w:val="0011433F"/>
    <w:rsid w:val="00114435"/>
    <w:rsid w:val="00114CF9"/>
    <w:rsid w:val="00114D40"/>
    <w:rsid w:val="00115FB6"/>
    <w:rsid w:val="001166DD"/>
    <w:rsid w:val="0011673D"/>
    <w:rsid w:val="00116771"/>
    <w:rsid w:val="001167E2"/>
    <w:rsid w:val="0011695D"/>
    <w:rsid w:val="00116C65"/>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25F8"/>
    <w:rsid w:val="001231BE"/>
    <w:rsid w:val="001231FE"/>
    <w:rsid w:val="001234B3"/>
    <w:rsid w:val="001239E6"/>
    <w:rsid w:val="00123DFD"/>
    <w:rsid w:val="00123FA7"/>
    <w:rsid w:val="00124382"/>
    <w:rsid w:val="001243B7"/>
    <w:rsid w:val="001245DA"/>
    <w:rsid w:val="001252F9"/>
    <w:rsid w:val="00125543"/>
    <w:rsid w:val="001257FC"/>
    <w:rsid w:val="00125EAB"/>
    <w:rsid w:val="00126695"/>
    <w:rsid w:val="00126A73"/>
    <w:rsid w:val="00126D72"/>
    <w:rsid w:val="00126F7F"/>
    <w:rsid w:val="001278B6"/>
    <w:rsid w:val="00127BA7"/>
    <w:rsid w:val="00127C6B"/>
    <w:rsid w:val="0013006F"/>
    <w:rsid w:val="00130397"/>
    <w:rsid w:val="00130487"/>
    <w:rsid w:val="00130B2D"/>
    <w:rsid w:val="00131D58"/>
    <w:rsid w:val="00132EC6"/>
    <w:rsid w:val="0013319A"/>
    <w:rsid w:val="001335CC"/>
    <w:rsid w:val="0013394B"/>
    <w:rsid w:val="00133A6E"/>
    <w:rsid w:val="00133C5F"/>
    <w:rsid w:val="00133D00"/>
    <w:rsid w:val="00133FBC"/>
    <w:rsid w:val="0013406B"/>
    <w:rsid w:val="001349A4"/>
    <w:rsid w:val="00134B07"/>
    <w:rsid w:val="00134DA1"/>
    <w:rsid w:val="0013516E"/>
    <w:rsid w:val="00135D3F"/>
    <w:rsid w:val="00136A6A"/>
    <w:rsid w:val="00136E3D"/>
    <w:rsid w:val="00137A2D"/>
    <w:rsid w:val="00137C1E"/>
    <w:rsid w:val="001401A0"/>
    <w:rsid w:val="00140338"/>
    <w:rsid w:val="00140435"/>
    <w:rsid w:val="0014084B"/>
    <w:rsid w:val="00140D03"/>
    <w:rsid w:val="0014174F"/>
    <w:rsid w:val="00141A06"/>
    <w:rsid w:val="00141A0C"/>
    <w:rsid w:val="0014212C"/>
    <w:rsid w:val="0014243B"/>
    <w:rsid w:val="001424D2"/>
    <w:rsid w:val="001424F8"/>
    <w:rsid w:val="00142775"/>
    <w:rsid w:val="00142AE1"/>
    <w:rsid w:val="00143539"/>
    <w:rsid w:val="001436C4"/>
    <w:rsid w:val="00143D22"/>
    <w:rsid w:val="001444E2"/>
    <w:rsid w:val="0014464E"/>
    <w:rsid w:val="00144A62"/>
    <w:rsid w:val="00144E57"/>
    <w:rsid w:val="0014524C"/>
    <w:rsid w:val="001452C1"/>
    <w:rsid w:val="00145DBC"/>
    <w:rsid w:val="00145FEB"/>
    <w:rsid w:val="0014619A"/>
    <w:rsid w:val="001469F0"/>
    <w:rsid w:val="00146F5D"/>
    <w:rsid w:val="00147408"/>
    <w:rsid w:val="00147969"/>
    <w:rsid w:val="00147B9C"/>
    <w:rsid w:val="00147E89"/>
    <w:rsid w:val="001500D1"/>
    <w:rsid w:val="0015024A"/>
    <w:rsid w:val="001505B3"/>
    <w:rsid w:val="00150792"/>
    <w:rsid w:val="001509F7"/>
    <w:rsid w:val="00150DFA"/>
    <w:rsid w:val="001512E9"/>
    <w:rsid w:val="00151C75"/>
    <w:rsid w:val="00152220"/>
    <w:rsid w:val="0015328D"/>
    <w:rsid w:val="001532CE"/>
    <w:rsid w:val="001535C4"/>
    <w:rsid w:val="00153B77"/>
    <w:rsid w:val="00153C31"/>
    <w:rsid w:val="00153DA3"/>
    <w:rsid w:val="001548E5"/>
    <w:rsid w:val="00154C90"/>
    <w:rsid w:val="00155C8D"/>
    <w:rsid w:val="00156185"/>
    <w:rsid w:val="0015637C"/>
    <w:rsid w:val="00156AE9"/>
    <w:rsid w:val="00156F86"/>
    <w:rsid w:val="001574BE"/>
    <w:rsid w:val="001575A0"/>
    <w:rsid w:val="00157B74"/>
    <w:rsid w:val="00157C6C"/>
    <w:rsid w:val="00157D99"/>
    <w:rsid w:val="001603C9"/>
    <w:rsid w:val="0016051F"/>
    <w:rsid w:val="00160522"/>
    <w:rsid w:val="0016054A"/>
    <w:rsid w:val="00160747"/>
    <w:rsid w:val="00160C28"/>
    <w:rsid w:val="00161418"/>
    <w:rsid w:val="00161681"/>
    <w:rsid w:val="001616B0"/>
    <w:rsid w:val="00161B6B"/>
    <w:rsid w:val="00161CB1"/>
    <w:rsid w:val="0016217A"/>
    <w:rsid w:val="001629A3"/>
    <w:rsid w:val="00162D44"/>
    <w:rsid w:val="00162E04"/>
    <w:rsid w:val="00162EAF"/>
    <w:rsid w:val="00163293"/>
    <w:rsid w:val="00164253"/>
    <w:rsid w:val="001642EA"/>
    <w:rsid w:val="0016499A"/>
    <w:rsid w:val="00164B37"/>
    <w:rsid w:val="00165343"/>
    <w:rsid w:val="0016554C"/>
    <w:rsid w:val="00165AA3"/>
    <w:rsid w:val="00166484"/>
    <w:rsid w:val="0016659A"/>
    <w:rsid w:val="0016664E"/>
    <w:rsid w:val="00166743"/>
    <w:rsid w:val="001667D0"/>
    <w:rsid w:val="00166CD6"/>
    <w:rsid w:val="00166F44"/>
    <w:rsid w:val="001675EC"/>
    <w:rsid w:val="001676D9"/>
    <w:rsid w:val="00167B14"/>
    <w:rsid w:val="00167C34"/>
    <w:rsid w:val="001705D9"/>
    <w:rsid w:val="001707B7"/>
    <w:rsid w:val="00170826"/>
    <w:rsid w:val="00170E42"/>
    <w:rsid w:val="001710E0"/>
    <w:rsid w:val="001710F3"/>
    <w:rsid w:val="0017119E"/>
    <w:rsid w:val="001717A9"/>
    <w:rsid w:val="00171937"/>
    <w:rsid w:val="00171AE5"/>
    <w:rsid w:val="00171B83"/>
    <w:rsid w:val="00171BA1"/>
    <w:rsid w:val="00171C01"/>
    <w:rsid w:val="001730C5"/>
    <w:rsid w:val="001736D1"/>
    <w:rsid w:val="00173EA1"/>
    <w:rsid w:val="00174117"/>
    <w:rsid w:val="0017457B"/>
    <w:rsid w:val="00174C61"/>
    <w:rsid w:val="00175102"/>
    <w:rsid w:val="001755B2"/>
    <w:rsid w:val="00175E6C"/>
    <w:rsid w:val="001762C1"/>
    <w:rsid w:val="0017650D"/>
    <w:rsid w:val="001765C6"/>
    <w:rsid w:val="001766B8"/>
    <w:rsid w:val="001771CD"/>
    <w:rsid w:val="001771F7"/>
    <w:rsid w:val="0018024C"/>
    <w:rsid w:val="00180292"/>
    <w:rsid w:val="001802BC"/>
    <w:rsid w:val="0018063E"/>
    <w:rsid w:val="00180DE1"/>
    <w:rsid w:val="001812C4"/>
    <w:rsid w:val="00181806"/>
    <w:rsid w:val="00181FE9"/>
    <w:rsid w:val="001821BC"/>
    <w:rsid w:val="00182D24"/>
    <w:rsid w:val="0018347B"/>
    <w:rsid w:val="00183C54"/>
    <w:rsid w:val="00183D2C"/>
    <w:rsid w:val="0018434F"/>
    <w:rsid w:val="00184730"/>
    <w:rsid w:val="00184AF0"/>
    <w:rsid w:val="00184B73"/>
    <w:rsid w:val="00184BDD"/>
    <w:rsid w:val="00185236"/>
    <w:rsid w:val="00186E3A"/>
    <w:rsid w:val="0018738D"/>
    <w:rsid w:val="00187C58"/>
    <w:rsid w:val="00187D7B"/>
    <w:rsid w:val="001902EB"/>
    <w:rsid w:val="0019059E"/>
    <w:rsid w:val="00190D82"/>
    <w:rsid w:val="00190DBD"/>
    <w:rsid w:val="00191719"/>
    <w:rsid w:val="001923AB"/>
    <w:rsid w:val="0019256D"/>
    <w:rsid w:val="00193088"/>
    <w:rsid w:val="001934DA"/>
    <w:rsid w:val="00193B17"/>
    <w:rsid w:val="00193F69"/>
    <w:rsid w:val="00194998"/>
    <w:rsid w:val="0019507E"/>
    <w:rsid w:val="00195264"/>
    <w:rsid w:val="00195389"/>
    <w:rsid w:val="00195682"/>
    <w:rsid w:val="001958E4"/>
    <w:rsid w:val="00195BB9"/>
    <w:rsid w:val="00195CF4"/>
    <w:rsid w:val="00195F47"/>
    <w:rsid w:val="001960CF"/>
    <w:rsid w:val="00196C4A"/>
    <w:rsid w:val="001971AE"/>
    <w:rsid w:val="001979F6"/>
    <w:rsid w:val="001A01A6"/>
    <w:rsid w:val="001A047A"/>
    <w:rsid w:val="001A0BDA"/>
    <w:rsid w:val="001A198D"/>
    <w:rsid w:val="001A1C92"/>
    <w:rsid w:val="001A2372"/>
    <w:rsid w:val="001A3CB2"/>
    <w:rsid w:val="001A42DD"/>
    <w:rsid w:val="001A45B6"/>
    <w:rsid w:val="001A4E98"/>
    <w:rsid w:val="001A51BF"/>
    <w:rsid w:val="001A549E"/>
    <w:rsid w:val="001A552F"/>
    <w:rsid w:val="001A5CDF"/>
    <w:rsid w:val="001A61DE"/>
    <w:rsid w:val="001A6612"/>
    <w:rsid w:val="001A6F0F"/>
    <w:rsid w:val="001A72E2"/>
    <w:rsid w:val="001A79B7"/>
    <w:rsid w:val="001B00FE"/>
    <w:rsid w:val="001B0F1B"/>
    <w:rsid w:val="001B1312"/>
    <w:rsid w:val="001B13E0"/>
    <w:rsid w:val="001B14A7"/>
    <w:rsid w:val="001B15F6"/>
    <w:rsid w:val="001B19A2"/>
    <w:rsid w:val="001B1B72"/>
    <w:rsid w:val="001B2366"/>
    <w:rsid w:val="001B23C8"/>
    <w:rsid w:val="001B2490"/>
    <w:rsid w:val="001B29C8"/>
    <w:rsid w:val="001B2B27"/>
    <w:rsid w:val="001B45DC"/>
    <w:rsid w:val="001B4A39"/>
    <w:rsid w:val="001B4C54"/>
    <w:rsid w:val="001B4E83"/>
    <w:rsid w:val="001B5331"/>
    <w:rsid w:val="001B5481"/>
    <w:rsid w:val="001B5925"/>
    <w:rsid w:val="001B5BD8"/>
    <w:rsid w:val="001B5F80"/>
    <w:rsid w:val="001B63EA"/>
    <w:rsid w:val="001B64AE"/>
    <w:rsid w:val="001B6683"/>
    <w:rsid w:val="001B6BD4"/>
    <w:rsid w:val="001B6CE1"/>
    <w:rsid w:val="001B6F2A"/>
    <w:rsid w:val="001B7235"/>
    <w:rsid w:val="001B77FD"/>
    <w:rsid w:val="001B7A46"/>
    <w:rsid w:val="001B7A53"/>
    <w:rsid w:val="001B7C21"/>
    <w:rsid w:val="001B7D14"/>
    <w:rsid w:val="001C00E6"/>
    <w:rsid w:val="001C0897"/>
    <w:rsid w:val="001C0B0F"/>
    <w:rsid w:val="001C0D9F"/>
    <w:rsid w:val="001C13DD"/>
    <w:rsid w:val="001C146B"/>
    <w:rsid w:val="001C18AC"/>
    <w:rsid w:val="001C3566"/>
    <w:rsid w:val="001C38E9"/>
    <w:rsid w:val="001C413E"/>
    <w:rsid w:val="001C4BA7"/>
    <w:rsid w:val="001C4C73"/>
    <w:rsid w:val="001C4DB6"/>
    <w:rsid w:val="001C5667"/>
    <w:rsid w:val="001C5893"/>
    <w:rsid w:val="001C5BFB"/>
    <w:rsid w:val="001C630A"/>
    <w:rsid w:val="001C651A"/>
    <w:rsid w:val="001C69A7"/>
    <w:rsid w:val="001C6C56"/>
    <w:rsid w:val="001C7173"/>
    <w:rsid w:val="001C71FB"/>
    <w:rsid w:val="001C7241"/>
    <w:rsid w:val="001C73F7"/>
    <w:rsid w:val="001C7473"/>
    <w:rsid w:val="001C7714"/>
    <w:rsid w:val="001C7E87"/>
    <w:rsid w:val="001D01F3"/>
    <w:rsid w:val="001D03AC"/>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1F0C"/>
    <w:rsid w:val="001D306C"/>
    <w:rsid w:val="001D3300"/>
    <w:rsid w:val="001D3CCA"/>
    <w:rsid w:val="001D4223"/>
    <w:rsid w:val="001D46FD"/>
    <w:rsid w:val="001D5214"/>
    <w:rsid w:val="001D5AD8"/>
    <w:rsid w:val="001D5CFE"/>
    <w:rsid w:val="001D603D"/>
    <w:rsid w:val="001D63A0"/>
    <w:rsid w:val="001D671D"/>
    <w:rsid w:val="001D6AB1"/>
    <w:rsid w:val="001D6C12"/>
    <w:rsid w:val="001D73E9"/>
    <w:rsid w:val="001D79C0"/>
    <w:rsid w:val="001D7C54"/>
    <w:rsid w:val="001D7D8F"/>
    <w:rsid w:val="001E03AD"/>
    <w:rsid w:val="001E06C5"/>
    <w:rsid w:val="001E0E2C"/>
    <w:rsid w:val="001E12AA"/>
    <w:rsid w:val="001E2231"/>
    <w:rsid w:val="001E2247"/>
    <w:rsid w:val="001E27A8"/>
    <w:rsid w:val="001E27C7"/>
    <w:rsid w:val="001E2A63"/>
    <w:rsid w:val="001E301F"/>
    <w:rsid w:val="001E314A"/>
    <w:rsid w:val="001E34EB"/>
    <w:rsid w:val="001E3AF0"/>
    <w:rsid w:val="001E3B7F"/>
    <w:rsid w:val="001E40F3"/>
    <w:rsid w:val="001E45F3"/>
    <w:rsid w:val="001E4AC2"/>
    <w:rsid w:val="001E4BC6"/>
    <w:rsid w:val="001E54F0"/>
    <w:rsid w:val="001E568A"/>
    <w:rsid w:val="001E5A0A"/>
    <w:rsid w:val="001E632B"/>
    <w:rsid w:val="001E6555"/>
    <w:rsid w:val="001E7525"/>
    <w:rsid w:val="001E7EFC"/>
    <w:rsid w:val="001F078F"/>
    <w:rsid w:val="001F0996"/>
    <w:rsid w:val="001F0BBC"/>
    <w:rsid w:val="001F0F77"/>
    <w:rsid w:val="001F13E0"/>
    <w:rsid w:val="001F1AD9"/>
    <w:rsid w:val="001F23E6"/>
    <w:rsid w:val="001F2785"/>
    <w:rsid w:val="001F2B76"/>
    <w:rsid w:val="001F2BB1"/>
    <w:rsid w:val="001F2BB6"/>
    <w:rsid w:val="001F3820"/>
    <w:rsid w:val="001F3CEB"/>
    <w:rsid w:val="001F3F8C"/>
    <w:rsid w:val="001F419B"/>
    <w:rsid w:val="001F4950"/>
    <w:rsid w:val="001F4A92"/>
    <w:rsid w:val="001F4C6B"/>
    <w:rsid w:val="001F4FD5"/>
    <w:rsid w:val="001F511C"/>
    <w:rsid w:val="001F5612"/>
    <w:rsid w:val="001F6153"/>
    <w:rsid w:val="001F62B7"/>
    <w:rsid w:val="001F6422"/>
    <w:rsid w:val="001F6DD2"/>
    <w:rsid w:val="001F70B3"/>
    <w:rsid w:val="0020099E"/>
    <w:rsid w:val="00200AB9"/>
    <w:rsid w:val="00200C06"/>
    <w:rsid w:val="00200D45"/>
    <w:rsid w:val="00200DCD"/>
    <w:rsid w:val="00200F2B"/>
    <w:rsid w:val="00202106"/>
    <w:rsid w:val="00202226"/>
    <w:rsid w:val="00202670"/>
    <w:rsid w:val="002028FB"/>
    <w:rsid w:val="00202C40"/>
    <w:rsid w:val="00203216"/>
    <w:rsid w:val="00203E99"/>
    <w:rsid w:val="002043CA"/>
    <w:rsid w:val="00204C5A"/>
    <w:rsid w:val="0020504D"/>
    <w:rsid w:val="0020507C"/>
    <w:rsid w:val="002052D3"/>
    <w:rsid w:val="0020534F"/>
    <w:rsid w:val="0020560D"/>
    <w:rsid w:val="00205D84"/>
    <w:rsid w:val="002060FA"/>
    <w:rsid w:val="00206423"/>
    <w:rsid w:val="00206533"/>
    <w:rsid w:val="00207691"/>
    <w:rsid w:val="0020791D"/>
    <w:rsid w:val="002103CB"/>
    <w:rsid w:val="002103FD"/>
    <w:rsid w:val="00210462"/>
    <w:rsid w:val="002109D7"/>
    <w:rsid w:val="00210B42"/>
    <w:rsid w:val="002111CF"/>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FC8"/>
    <w:rsid w:val="002162C6"/>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9C"/>
    <w:rsid w:val="00221EC3"/>
    <w:rsid w:val="00221F41"/>
    <w:rsid w:val="00221F4F"/>
    <w:rsid w:val="00222242"/>
    <w:rsid w:val="002224E9"/>
    <w:rsid w:val="002225D8"/>
    <w:rsid w:val="002225E1"/>
    <w:rsid w:val="00222AC2"/>
    <w:rsid w:val="00222D33"/>
    <w:rsid w:val="00223E6F"/>
    <w:rsid w:val="002240B5"/>
    <w:rsid w:val="00224AD8"/>
    <w:rsid w:val="00224B7A"/>
    <w:rsid w:val="0022570E"/>
    <w:rsid w:val="00225803"/>
    <w:rsid w:val="00225BDF"/>
    <w:rsid w:val="00225CAE"/>
    <w:rsid w:val="00226F0A"/>
    <w:rsid w:val="0022725F"/>
    <w:rsid w:val="002274DF"/>
    <w:rsid w:val="00227558"/>
    <w:rsid w:val="00227C0E"/>
    <w:rsid w:val="00227CB5"/>
    <w:rsid w:val="002300C6"/>
    <w:rsid w:val="002306C1"/>
    <w:rsid w:val="00230943"/>
    <w:rsid w:val="00230E0F"/>
    <w:rsid w:val="002312E0"/>
    <w:rsid w:val="00232217"/>
    <w:rsid w:val="0023233B"/>
    <w:rsid w:val="00232381"/>
    <w:rsid w:val="00232814"/>
    <w:rsid w:val="00232A41"/>
    <w:rsid w:val="00232D5D"/>
    <w:rsid w:val="00233315"/>
    <w:rsid w:val="00233A3B"/>
    <w:rsid w:val="00233A95"/>
    <w:rsid w:val="002348A0"/>
    <w:rsid w:val="00234AFE"/>
    <w:rsid w:val="00234DC4"/>
    <w:rsid w:val="00234F38"/>
    <w:rsid w:val="00235165"/>
    <w:rsid w:val="00235256"/>
    <w:rsid w:val="0023585A"/>
    <w:rsid w:val="00235FDD"/>
    <w:rsid w:val="00236036"/>
    <w:rsid w:val="002363E7"/>
    <w:rsid w:val="0023664F"/>
    <w:rsid w:val="0023675E"/>
    <w:rsid w:val="00236838"/>
    <w:rsid w:val="00236B7B"/>
    <w:rsid w:val="00236E6B"/>
    <w:rsid w:val="00236F3D"/>
    <w:rsid w:val="00236F69"/>
    <w:rsid w:val="00237240"/>
    <w:rsid w:val="0023760D"/>
    <w:rsid w:val="00237CAF"/>
    <w:rsid w:val="00237E46"/>
    <w:rsid w:val="0024036F"/>
    <w:rsid w:val="00240B84"/>
    <w:rsid w:val="00240CE1"/>
    <w:rsid w:val="00241098"/>
    <w:rsid w:val="00241604"/>
    <w:rsid w:val="00241C12"/>
    <w:rsid w:val="00241C4F"/>
    <w:rsid w:val="00241F2E"/>
    <w:rsid w:val="002423E8"/>
    <w:rsid w:val="00242558"/>
    <w:rsid w:val="00242743"/>
    <w:rsid w:val="00242974"/>
    <w:rsid w:val="002429CC"/>
    <w:rsid w:val="00242EEB"/>
    <w:rsid w:val="002433AF"/>
    <w:rsid w:val="002435AF"/>
    <w:rsid w:val="00244455"/>
    <w:rsid w:val="00244A47"/>
    <w:rsid w:val="00244CFF"/>
    <w:rsid w:val="002468F1"/>
    <w:rsid w:val="002505F5"/>
    <w:rsid w:val="00250707"/>
    <w:rsid w:val="002509F5"/>
    <w:rsid w:val="00250C59"/>
    <w:rsid w:val="00250D44"/>
    <w:rsid w:val="00250E39"/>
    <w:rsid w:val="0025114F"/>
    <w:rsid w:val="0025115C"/>
    <w:rsid w:val="002521A0"/>
    <w:rsid w:val="002525C9"/>
    <w:rsid w:val="0025292E"/>
    <w:rsid w:val="00252E6B"/>
    <w:rsid w:val="0025309D"/>
    <w:rsid w:val="00253890"/>
    <w:rsid w:val="002541EC"/>
    <w:rsid w:val="002543D8"/>
    <w:rsid w:val="00254510"/>
    <w:rsid w:val="002547C5"/>
    <w:rsid w:val="00254DB8"/>
    <w:rsid w:val="00254F76"/>
    <w:rsid w:val="002553B3"/>
    <w:rsid w:val="00255424"/>
    <w:rsid w:val="00255AD8"/>
    <w:rsid w:val="00255B20"/>
    <w:rsid w:val="00255BB1"/>
    <w:rsid w:val="00255BD1"/>
    <w:rsid w:val="00255E92"/>
    <w:rsid w:val="00256888"/>
    <w:rsid w:val="00256928"/>
    <w:rsid w:val="00256A01"/>
    <w:rsid w:val="00257083"/>
    <w:rsid w:val="002571CC"/>
    <w:rsid w:val="002572A5"/>
    <w:rsid w:val="00257B6D"/>
    <w:rsid w:val="002605AD"/>
    <w:rsid w:val="00260A6C"/>
    <w:rsid w:val="00261620"/>
    <w:rsid w:val="00261726"/>
    <w:rsid w:val="00261C62"/>
    <w:rsid w:val="00261D11"/>
    <w:rsid w:val="00262018"/>
    <w:rsid w:val="00262C46"/>
    <w:rsid w:val="00262C96"/>
    <w:rsid w:val="00262F12"/>
    <w:rsid w:val="00263208"/>
    <w:rsid w:val="002632AC"/>
    <w:rsid w:val="00263510"/>
    <w:rsid w:val="00263A05"/>
    <w:rsid w:val="002643F4"/>
    <w:rsid w:val="0026481E"/>
    <w:rsid w:val="00264844"/>
    <w:rsid w:val="00264AEB"/>
    <w:rsid w:val="00264B68"/>
    <w:rsid w:val="00264FC7"/>
    <w:rsid w:val="00265392"/>
    <w:rsid w:val="00265499"/>
    <w:rsid w:val="002660F8"/>
    <w:rsid w:val="002661B0"/>
    <w:rsid w:val="002664C8"/>
    <w:rsid w:val="002668A1"/>
    <w:rsid w:val="002670D0"/>
    <w:rsid w:val="0026769A"/>
    <w:rsid w:val="00267740"/>
    <w:rsid w:val="002701FF"/>
    <w:rsid w:val="00270B19"/>
    <w:rsid w:val="00270DAE"/>
    <w:rsid w:val="00270E39"/>
    <w:rsid w:val="00271547"/>
    <w:rsid w:val="00271757"/>
    <w:rsid w:val="00271849"/>
    <w:rsid w:val="0027195A"/>
    <w:rsid w:val="00271BA3"/>
    <w:rsid w:val="0027282C"/>
    <w:rsid w:val="002729DA"/>
    <w:rsid w:val="00272C1F"/>
    <w:rsid w:val="0027345F"/>
    <w:rsid w:val="00273E95"/>
    <w:rsid w:val="00274933"/>
    <w:rsid w:val="00274A61"/>
    <w:rsid w:val="00275070"/>
    <w:rsid w:val="002753B8"/>
    <w:rsid w:val="00276135"/>
    <w:rsid w:val="00277900"/>
    <w:rsid w:val="00281154"/>
    <w:rsid w:val="00281169"/>
    <w:rsid w:val="002811A1"/>
    <w:rsid w:val="0028162D"/>
    <w:rsid w:val="002816BC"/>
    <w:rsid w:val="00281938"/>
    <w:rsid w:val="0028207F"/>
    <w:rsid w:val="00282444"/>
    <w:rsid w:val="00282754"/>
    <w:rsid w:val="00283143"/>
    <w:rsid w:val="002831C8"/>
    <w:rsid w:val="002835A5"/>
    <w:rsid w:val="002844BD"/>
    <w:rsid w:val="00284780"/>
    <w:rsid w:val="00284E75"/>
    <w:rsid w:val="00285DB9"/>
    <w:rsid w:val="002860E0"/>
    <w:rsid w:val="00286594"/>
    <w:rsid w:val="00286797"/>
    <w:rsid w:val="00286CE2"/>
    <w:rsid w:val="00286EF3"/>
    <w:rsid w:val="00287148"/>
    <w:rsid w:val="00287689"/>
    <w:rsid w:val="002877C7"/>
    <w:rsid w:val="0029040C"/>
    <w:rsid w:val="00290596"/>
    <w:rsid w:val="002906A9"/>
    <w:rsid w:val="00290A80"/>
    <w:rsid w:val="00290C87"/>
    <w:rsid w:val="00290E5E"/>
    <w:rsid w:val="00291735"/>
    <w:rsid w:val="00291BFC"/>
    <w:rsid w:val="00291F3E"/>
    <w:rsid w:val="00292984"/>
    <w:rsid w:val="00292B20"/>
    <w:rsid w:val="002934C7"/>
    <w:rsid w:val="00293999"/>
    <w:rsid w:val="00293E98"/>
    <w:rsid w:val="00294DF8"/>
    <w:rsid w:val="00295065"/>
    <w:rsid w:val="002953AE"/>
    <w:rsid w:val="002954CC"/>
    <w:rsid w:val="00295737"/>
    <w:rsid w:val="00295DDE"/>
    <w:rsid w:val="00296A6C"/>
    <w:rsid w:val="00296ADC"/>
    <w:rsid w:val="00296D12"/>
    <w:rsid w:val="00297999"/>
    <w:rsid w:val="00297A61"/>
    <w:rsid w:val="00297BA8"/>
    <w:rsid w:val="00297C57"/>
    <w:rsid w:val="002A0108"/>
    <w:rsid w:val="002A013C"/>
    <w:rsid w:val="002A0688"/>
    <w:rsid w:val="002A11F3"/>
    <w:rsid w:val="002A1710"/>
    <w:rsid w:val="002A1A25"/>
    <w:rsid w:val="002A1DDE"/>
    <w:rsid w:val="002A1F7C"/>
    <w:rsid w:val="002A20C8"/>
    <w:rsid w:val="002A229D"/>
    <w:rsid w:val="002A23B5"/>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917"/>
    <w:rsid w:val="002B0AC8"/>
    <w:rsid w:val="002B0ACB"/>
    <w:rsid w:val="002B1544"/>
    <w:rsid w:val="002B15BD"/>
    <w:rsid w:val="002B1734"/>
    <w:rsid w:val="002B1A82"/>
    <w:rsid w:val="002B1B21"/>
    <w:rsid w:val="002B2872"/>
    <w:rsid w:val="002B2B9D"/>
    <w:rsid w:val="002B2C29"/>
    <w:rsid w:val="002B2C3E"/>
    <w:rsid w:val="002B361D"/>
    <w:rsid w:val="002B421B"/>
    <w:rsid w:val="002B4B82"/>
    <w:rsid w:val="002B4FF2"/>
    <w:rsid w:val="002B501A"/>
    <w:rsid w:val="002B55C7"/>
    <w:rsid w:val="002B6249"/>
    <w:rsid w:val="002B62FA"/>
    <w:rsid w:val="002B63BC"/>
    <w:rsid w:val="002B6ED9"/>
    <w:rsid w:val="002B72C7"/>
    <w:rsid w:val="002B774D"/>
    <w:rsid w:val="002B7DF5"/>
    <w:rsid w:val="002C017B"/>
    <w:rsid w:val="002C050A"/>
    <w:rsid w:val="002C059A"/>
    <w:rsid w:val="002C05EB"/>
    <w:rsid w:val="002C06FE"/>
    <w:rsid w:val="002C07D2"/>
    <w:rsid w:val="002C0B87"/>
    <w:rsid w:val="002C1202"/>
    <w:rsid w:val="002C1819"/>
    <w:rsid w:val="002C1AC2"/>
    <w:rsid w:val="002C1D1C"/>
    <w:rsid w:val="002C1DA5"/>
    <w:rsid w:val="002C2234"/>
    <w:rsid w:val="002C26BA"/>
    <w:rsid w:val="002C2731"/>
    <w:rsid w:val="002C2F93"/>
    <w:rsid w:val="002C3195"/>
    <w:rsid w:val="002C335C"/>
    <w:rsid w:val="002C33CE"/>
    <w:rsid w:val="002C3428"/>
    <w:rsid w:val="002C3534"/>
    <w:rsid w:val="002C38D0"/>
    <w:rsid w:val="002C3FB4"/>
    <w:rsid w:val="002C3FD8"/>
    <w:rsid w:val="002C40FE"/>
    <w:rsid w:val="002C478F"/>
    <w:rsid w:val="002C4BE2"/>
    <w:rsid w:val="002C5102"/>
    <w:rsid w:val="002C51C4"/>
    <w:rsid w:val="002C621C"/>
    <w:rsid w:val="002C64E0"/>
    <w:rsid w:val="002C66C7"/>
    <w:rsid w:val="002C69C9"/>
    <w:rsid w:val="002C6F32"/>
    <w:rsid w:val="002C7232"/>
    <w:rsid w:val="002C77C3"/>
    <w:rsid w:val="002C7ED9"/>
    <w:rsid w:val="002D010D"/>
    <w:rsid w:val="002D0399"/>
    <w:rsid w:val="002D050D"/>
    <w:rsid w:val="002D068A"/>
    <w:rsid w:val="002D0934"/>
    <w:rsid w:val="002D0AE4"/>
    <w:rsid w:val="002D0B2D"/>
    <w:rsid w:val="002D15E4"/>
    <w:rsid w:val="002D1C53"/>
    <w:rsid w:val="002D1F9F"/>
    <w:rsid w:val="002D2F4D"/>
    <w:rsid w:val="002D4081"/>
    <w:rsid w:val="002D4739"/>
    <w:rsid w:val="002D476E"/>
    <w:rsid w:val="002D4A28"/>
    <w:rsid w:val="002D4B94"/>
    <w:rsid w:val="002D5122"/>
    <w:rsid w:val="002D51E6"/>
    <w:rsid w:val="002D543A"/>
    <w:rsid w:val="002D574B"/>
    <w:rsid w:val="002D5CB0"/>
    <w:rsid w:val="002D5EED"/>
    <w:rsid w:val="002D61A8"/>
    <w:rsid w:val="002D6492"/>
    <w:rsid w:val="002D6556"/>
    <w:rsid w:val="002D6CDC"/>
    <w:rsid w:val="002D6E51"/>
    <w:rsid w:val="002D71F1"/>
    <w:rsid w:val="002D72D0"/>
    <w:rsid w:val="002D732D"/>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B6F"/>
    <w:rsid w:val="002E4EC4"/>
    <w:rsid w:val="002E4F4A"/>
    <w:rsid w:val="002E4FB8"/>
    <w:rsid w:val="002E5210"/>
    <w:rsid w:val="002E569E"/>
    <w:rsid w:val="002E5BEF"/>
    <w:rsid w:val="002E5FD9"/>
    <w:rsid w:val="002E6216"/>
    <w:rsid w:val="002E623B"/>
    <w:rsid w:val="002E6C53"/>
    <w:rsid w:val="002E6DD3"/>
    <w:rsid w:val="002F0118"/>
    <w:rsid w:val="002F0F66"/>
    <w:rsid w:val="002F10AE"/>
    <w:rsid w:val="002F113A"/>
    <w:rsid w:val="002F1A2F"/>
    <w:rsid w:val="002F1AF9"/>
    <w:rsid w:val="002F200F"/>
    <w:rsid w:val="002F2A63"/>
    <w:rsid w:val="002F2B02"/>
    <w:rsid w:val="002F2DBE"/>
    <w:rsid w:val="002F2F10"/>
    <w:rsid w:val="002F3262"/>
    <w:rsid w:val="002F3699"/>
    <w:rsid w:val="002F3897"/>
    <w:rsid w:val="002F3D75"/>
    <w:rsid w:val="002F3E62"/>
    <w:rsid w:val="002F3F53"/>
    <w:rsid w:val="002F3F9F"/>
    <w:rsid w:val="002F41EF"/>
    <w:rsid w:val="002F4563"/>
    <w:rsid w:val="002F49C1"/>
    <w:rsid w:val="002F4F9A"/>
    <w:rsid w:val="002F5EEA"/>
    <w:rsid w:val="002F6EE1"/>
    <w:rsid w:val="002F7854"/>
    <w:rsid w:val="002F7987"/>
    <w:rsid w:val="002F7B53"/>
    <w:rsid w:val="003001FD"/>
    <w:rsid w:val="00300739"/>
    <w:rsid w:val="00300D42"/>
    <w:rsid w:val="00301AF7"/>
    <w:rsid w:val="00301C17"/>
    <w:rsid w:val="00302A55"/>
    <w:rsid w:val="00302B5E"/>
    <w:rsid w:val="003033F4"/>
    <w:rsid w:val="00303556"/>
    <w:rsid w:val="003039DA"/>
    <w:rsid w:val="00303BD0"/>
    <w:rsid w:val="00303E0D"/>
    <w:rsid w:val="00303ED3"/>
    <w:rsid w:val="00304063"/>
    <w:rsid w:val="00304232"/>
    <w:rsid w:val="003043DF"/>
    <w:rsid w:val="00304525"/>
    <w:rsid w:val="003051A3"/>
    <w:rsid w:val="00305333"/>
    <w:rsid w:val="00305392"/>
    <w:rsid w:val="003053D2"/>
    <w:rsid w:val="003054A1"/>
    <w:rsid w:val="003057B6"/>
    <w:rsid w:val="003058B2"/>
    <w:rsid w:val="0030674D"/>
    <w:rsid w:val="00306AF0"/>
    <w:rsid w:val="00306C33"/>
    <w:rsid w:val="00306E09"/>
    <w:rsid w:val="00307011"/>
    <w:rsid w:val="00307330"/>
    <w:rsid w:val="0030749C"/>
    <w:rsid w:val="003077A7"/>
    <w:rsid w:val="00307A7C"/>
    <w:rsid w:val="00307C67"/>
    <w:rsid w:val="00310210"/>
    <w:rsid w:val="00310A0A"/>
    <w:rsid w:val="00311C13"/>
    <w:rsid w:val="003121BE"/>
    <w:rsid w:val="00312668"/>
    <w:rsid w:val="003129FE"/>
    <w:rsid w:val="00312CF5"/>
    <w:rsid w:val="0031330B"/>
    <w:rsid w:val="00313ADB"/>
    <w:rsid w:val="0031424A"/>
    <w:rsid w:val="003148B7"/>
    <w:rsid w:val="00314C56"/>
    <w:rsid w:val="00314CC3"/>
    <w:rsid w:val="00314DAE"/>
    <w:rsid w:val="00314FCA"/>
    <w:rsid w:val="00315244"/>
    <w:rsid w:val="00315397"/>
    <w:rsid w:val="00315510"/>
    <w:rsid w:val="00316162"/>
    <w:rsid w:val="00316E0C"/>
    <w:rsid w:val="003173D1"/>
    <w:rsid w:val="00317434"/>
    <w:rsid w:val="00317CD0"/>
    <w:rsid w:val="00317DB2"/>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43C8"/>
    <w:rsid w:val="00324966"/>
    <w:rsid w:val="00324D47"/>
    <w:rsid w:val="00325EAA"/>
    <w:rsid w:val="00326514"/>
    <w:rsid w:val="003268A1"/>
    <w:rsid w:val="00326ACD"/>
    <w:rsid w:val="00326D62"/>
    <w:rsid w:val="00327587"/>
    <w:rsid w:val="003278CF"/>
    <w:rsid w:val="00327ADA"/>
    <w:rsid w:val="00327D57"/>
    <w:rsid w:val="00327F13"/>
    <w:rsid w:val="003305FE"/>
    <w:rsid w:val="00330848"/>
    <w:rsid w:val="00330982"/>
    <w:rsid w:val="00330DCC"/>
    <w:rsid w:val="00330EE4"/>
    <w:rsid w:val="00331558"/>
    <w:rsid w:val="00331C7F"/>
    <w:rsid w:val="00331C97"/>
    <w:rsid w:val="00331DCA"/>
    <w:rsid w:val="0033236B"/>
    <w:rsid w:val="00332962"/>
    <w:rsid w:val="00332AD5"/>
    <w:rsid w:val="00332F57"/>
    <w:rsid w:val="00333081"/>
    <w:rsid w:val="00333388"/>
    <w:rsid w:val="003335BB"/>
    <w:rsid w:val="00333811"/>
    <w:rsid w:val="003338F0"/>
    <w:rsid w:val="00333FC1"/>
    <w:rsid w:val="00334B4F"/>
    <w:rsid w:val="00334D40"/>
    <w:rsid w:val="00334EEE"/>
    <w:rsid w:val="0033535A"/>
    <w:rsid w:val="00336137"/>
    <w:rsid w:val="003367F1"/>
    <w:rsid w:val="003367F6"/>
    <w:rsid w:val="003369C9"/>
    <w:rsid w:val="00336C5B"/>
    <w:rsid w:val="003370C6"/>
    <w:rsid w:val="003374A3"/>
    <w:rsid w:val="00337BBE"/>
    <w:rsid w:val="00340449"/>
    <w:rsid w:val="003407F3"/>
    <w:rsid w:val="00340CE5"/>
    <w:rsid w:val="0034128E"/>
    <w:rsid w:val="00341A98"/>
    <w:rsid w:val="00341C89"/>
    <w:rsid w:val="0034226F"/>
    <w:rsid w:val="00342659"/>
    <w:rsid w:val="0034294E"/>
    <w:rsid w:val="00342D0F"/>
    <w:rsid w:val="0034329A"/>
    <w:rsid w:val="00343326"/>
    <w:rsid w:val="003437BD"/>
    <w:rsid w:val="00343EB1"/>
    <w:rsid w:val="00345354"/>
    <w:rsid w:val="003453A6"/>
    <w:rsid w:val="003467BC"/>
    <w:rsid w:val="00346975"/>
    <w:rsid w:val="00346CC0"/>
    <w:rsid w:val="00346E5D"/>
    <w:rsid w:val="00347082"/>
    <w:rsid w:val="003470C3"/>
    <w:rsid w:val="0034714B"/>
    <w:rsid w:val="00347DC8"/>
    <w:rsid w:val="003503AE"/>
    <w:rsid w:val="00350952"/>
    <w:rsid w:val="00350BC9"/>
    <w:rsid w:val="003511E4"/>
    <w:rsid w:val="00351272"/>
    <w:rsid w:val="0035186E"/>
    <w:rsid w:val="003518EA"/>
    <w:rsid w:val="00351AB1"/>
    <w:rsid w:val="00351BA3"/>
    <w:rsid w:val="00351BAD"/>
    <w:rsid w:val="0035204D"/>
    <w:rsid w:val="003526FE"/>
    <w:rsid w:val="00352D0B"/>
    <w:rsid w:val="00352E52"/>
    <w:rsid w:val="00353FA1"/>
    <w:rsid w:val="0035466E"/>
    <w:rsid w:val="00354855"/>
    <w:rsid w:val="00354C43"/>
    <w:rsid w:val="00354E1F"/>
    <w:rsid w:val="00354FE2"/>
    <w:rsid w:val="003552CC"/>
    <w:rsid w:val="00355860"/>
    <w:rsid w:val="00355989"/>
    <w:rsid w:val="003574E7"/>
    <w:rsid w:val="003600D2"/>
    <w:rsid w:val="003602F9"/>
    <w:rsid w:val="00360644"/>
    <w:rsid w:val="00360A98"/>
    <w:rsid w:val="00360AEF"/>
    <w:rsid w:val="00361543"/>
    <w:rsid w:val="0036179C"/>
    <w:rsid w:val="00361803"/>
    <w:rsid w:val="00361A44"/>
    <w:rsid w:val="00361ED8"/>
    <w:rsid w:val="00361EE9"/>
    <w:rsid w:val="00361FE9"/>
    <w:rsid w:val="003633AD"/>
    <w:rsid w:val="00363CDE"/>
    <w:rsid w:val="00363F14"/>
    <w:rsid w:val="00363F5E"/>
    <w:rsid w:val="003645F0"/>
    <w:rsid w:val="0036472C"/>
    <w:rsid w:val="00364997"/>
    <w:rsid w:val="00364A3A"/>
    <w:rsid w:val="0036557E"/>
    <w:rsid w:val="0036647F"/>
    <w:rsid w:val="00366653"/>
    <w:rsid w:val="0036688F"/>
    <w:rsid w:val="00366AB7"/>
    <w:rsid w:val="00366BBE"/>
    <w:rsid w:val="00366C3D"/>
    <w:rsid w:val="003674AA"/>
    <w:rsid w:val="00367572"/>
    <w:rsid w:val="0036785F"/>
    <w:rsid w:val="00370292"/>
    <w:rsid w:val="00370389"/>
    <w:rsid w:val="003708C7"/>
    <w:rsid w:val="00370F0A"/>
    <w:rsid w:val="0037182F"/>
    <w:rsid w:val="00372035"/>
    <w:rsid w:val="00372185"/>
    <w:rsid w:val="003722C3"/>
    <w:rsid w:val="00372A13"/>
    <w:rsid w:val="00372C01"/>
    <w:rsid w:val="00373D3E"/>
    <w:rsid w:val="00373DB8"/>
    <w:rsid w:val="00374003"/>
    <w:rsid w:val="0037451B"/>
    <w:rsid w:val="00374A60"/>
    <w:rsid w:val="00374AF5"/>
    <w:rsid w:val="00374D98"/>
    <w:rsid w:val="003752CB"/>
    <w:rsid w:val="003755D2"/>
    <w:rsid w:val="00375A36"/>
    <w:rsid w:val="00376210"/>
    <w:rsid w:val="0037636D"/>
    <w:rsid w:val="00376731"/>
    <w:rsid w:val="00376BC4"/>
    <w:rsid w:val="00376E01"/>
    <w:rsid w:val="00376E4B"/>
    <w:rsid w:val="00377493"/>
    <w:rsid w:val="00377B67"/>
    <w:rsid w:val="00377D64"/>
    <w:rsid w:val="00377DA3"/>
    <w:rsid w:val="00377E99"/>
    <w:rsid w:val="00377F0B"/>
    <w:rsid w:val="00380740"/>
    <w:rsid w:val="0038253A"/>
    <w:rsid w:val="00382DEA"/>
    <w:rsid w:val="00382F2A"/>
    <w:rsid w:val="00383A12"/>
    <w:rsid w:val="00383A91"/>
    <w:rsid w:val="00383AFA"/>
    <w:rsid w:val="0038455D"/>
    <w:rsid w:val="003845B6"/>
    <w:rsid w:val="00384AFC"/>
    <w:rsid w:val="00385510"/>
    <w:rsid w:val="003857C4"/>
    <w:rsid w:val="003864C0"/>
    <w:rsid w:val="00386D9C"/>
    <w:rsid w:val="003877E1"/>
    <w:rsid w:val="003908A5"/>
    <w:rsid w:val="00390EB1"/>
    <w:rsid w:val="003911D0"/>
    <w:rsid w:val="0039249D"/>
    <w:rsid w:val="003926B4"/>
    <w:rsid w:val="00392E52"/>
    <w:rsid w:val="00392EBA"/>
    <w:rsid w:val="00393092"/>
    <w:rsid w:val="00393165"/>
    <w:rsid w:val="00393320"/>
    <w:rsid w:val="00393840"/>
    <w:rsid w:val="00393A92"/>
    <w:rsid w:val="00393BEC"/>
    <w:rsid w:val="003943E0"/>
    <w:rsid w:val="0039702E"/>
    <w:rsid w:val="00397762"/>
    <w:rsid w:val="003A06A2"/>
    <w:rsid w:val="003A080F"/>
    <w:rsid w:val="003A0BAD"/>
    <w:rsid w:val="003A0CF1"/>
    <w:rsid w:val="003A112E"/>
    <w:rsid w:val="003A1638"/>
    <w:rsid w:val="003A1CAD"/>
    <w:rsid w:val="003A1E05"/>
    <w:rsid w:val="003A24E0"/>
    <w:rsid w:val="003A2546"/>
    <w:rsid w:val="003A25E1"/>
    <w:rsid w:val="003A2C21"/>
    <w:rsid w:val="003A32DE"/>
    <w:rsid w:val="003A33DD"/>
    <w:rsid w:val="003A3607"/>
    <w:rsid w:val="003A3C6F"/>
    <w:rsid w:val="003A3F19"/>
    <w:rsid w:val="003A43B0"/>
    <w:rsid w:val="003A5084"/>
    <w:rsid w:val="003A5586"/>
    <w:rsid w:val="003A55CA"/>
    <w:rsid w:val="003A5705"/>
    <w:rsid w:val="003A5D80"/>
    <w:rsid w:val="003A601E"/>
    <w:rsid w:val="003A6561"/>
    <w:rsid w:val="003A66FA"/>
    <w:rsid w:val="003A6A3E"/>
    <w:rsid w:val="003A6D8B"/>
    <w:rsid w:val="003A71EA"/>
    <w:rsid w:val="003A7272"/>
    <w:rsid w:val="003A7556"/>
    <w:rsid w:val="003A7FCF"/>
    <w:rsid w:val="003B0AD8"/>
    <w:rsid w:val="003B0CB3"/>
    <w:rsid w:val="003B0E74"/>
    <w:rsid w:val="003B0EB6"/>
    <w:rsid w:val="003B1964"/>
    <w:rsid w:val="003B1C01"/>
    <w:rsid w:val="003B1CBB"/>
    <w:rsid w:val="003B1F5A"/>
    <w:rsid w:val="003B2359"/>
    <w:rsid w:val="003B2A8D"/>
    <w:rsid w:val="003B2ECB"/>
    <w:rsid w:val="003B3513"/>
    <w:rsid w:val="003B36B9"/>
    <w:rsid w:val="003B36F8"/>
    <w:rsid w:val="003B3A73"/>
    <w:rsid w:val="003B455E"/>
    <w:rsid w:val="003B4822"/>
    <w:rsid w:val="003B4F14"/>
    <w:rsid w:val="003B5279"/>
    <w:rsid w:val="003B5670"/>
    <w:rsid w:val="003B5766"/>
    <w:rsid w:val="003B582F"/>
    <w:rsid w:val="003B58E0"/>
    <w:rsid w:val="003B5C61"/>
    <w:rsid w:val="003B60D0"/>
    <w:rsid w:val="003B62BC"/>
    <w:rsid w:val="003B6937"/>
    <w:rsid w:val="003B6C53"/>
    <w:rsid w:val="003B7712"/>
    <w:rsid w:val="003C0269"/>
    <w:rsid w:val="003C050E"/>
    <w:rsid w:val="003C1159"/>
    <w:rsid w:val="003C128C"/>
    <w:rsid w:val="003C1493"/>
    <w:rsid w:val="003C1A76"/>
    <w:rsid w:val="003C2726"/>
    <w:rsid w:val="003C285F"/>
    <w:rsid w:val="003C30C8"/>
    <w:rsid w:val="003C3D53"/>
    <w:rsid w:val="003C3FE5"/>
    <w:rsid w:val="003C49D5"/>
    <w:rsid w:val="003C4C9C"/>
    <w:rsid w:val="003C55C1"/>
    <w:rsid w:val="003C57D4"/>
    <w:rsid w:val="003C5B62"/>
    <w:rsid w:val="003C5D25"/>
    <w:rsid w:val="003C6452"/>
    <w:rsid w:val="003C65BB"/>
    <w:rsid w:val="003C6ED3"/>
    <w:rsid w:val="003C71E0"/>
    <w:rsid w:val="003C72D2"/>
    <w:rsid w:val="003C732C"/>
    <w:rsid w:val="003C775A"/>
    <w:rsid w:val="003C78E1"/>
    <w:rsid w:val="003C7B69"/>
    <w:rsid w:val="003C7C68"/>
    <w:rsid w:val="003D066F"/>
    <w:rsid w:val="003D0BE6"/>
    <w:rsid w:val="003D0FB8"/>
    <w:rsid w:val="003D10DC"/>
    <w:rsid w:val="003D1817"/>
    <w:rsid w:val="003D223A"/>
    <w:rsid w:val="003D247A"/>
    <w:rsid w:val="003D2F9C"/>
    <w:rsid w:val="003D3422"/>
    <w:rsid w:val="003D3811"/>
    <w:rsid w:val="003D3BBC"/>
    <w:rsid w:val="003D4095"/>
    <w:rsid w:val="003D4373"/>
    <w:rsid w:val="003D500A"/>
    <w:rsid w:val="003D523A"/>
    <w:rsid w:val="003D5277"/>
    <w:rsid w:val="003D53C9"/>
    <w:rsid w:val="003D5559"/>
    <w:rsid w:val="003D57C9"/>
    <w:rsid w:val="003D61C3"/>
    <w:rsid w:val="003D679E"/>
    <w:rsid w:val="003D71E9"/>
    <w:rsid w:val="003D75FD"/>
    <w:rsid w:val="003D775C"/>
    <w:rsid w:val="003D7F25"/>
    <w:rsid w:val="003D7FD6"/>
    <w:rsid w:val="003E00E8"/>
    <w:rsid w:val="003E02A3"/>
    <w:rsid w:val="003E02B6"/>
    <w:rsid w:val="003E0A30"/>
    <w:rsid w:val="003E0C30"/>
    <w:rsid w:val="003E0D90"/>
    <w:rsid w:val="003E0E29"/>
    <w:rsid w:val="003E1000"/>
    <w:rsid w:val="003E1641"/>
    <w:rsid w:val="003E1730"/>
    <w:rsid w:val="003E1F2B"/>
    <w:rsid w:val="003E273E"/>
    <w:rsid w:val="003E33E1"/>
    <w:rsid w:val="003E346E"/>
    <w:rsid w:val="003E3491"/>
    <w:rsid w:val="003E394E"/>
    <w:rsid w:val="003E3EC0"/>
    <w:rsid w:val="003E49DE"/>
    <w:rsid w:val="003E4D42"/>
    <w:rsid w:val="003E4F60"/>
    <w:rsid w:val="003E5186"/>
    <w:rsid w:val="003E56C9"/>
    <w:rsid w:val="003E5854"/>
    <w:rsid w:val="003E605F"/>
    <w:rsid w:val="003E68E0"/>
    <w:rsid w:val="003E69C9"/>
    <w:rsid w:val="003E6F85"/>
    <w:rsid w:val="003E71EA"/>
    <w:rsid w:val="003E75D6"/>
    <w:rsid w:val="003E7874"/>
    <w:rsid w:val="003E7D91"/>
    <w:rsid w:val="003E7E7C"/>
    <w:rsid w:val="003F01EF"/>
    <w:rsid w:val="003F0741"/>
    <w:rsid w:val="003F09E1"/>
    <w:rsid w:val="003F0C32"/>
    <w:rsid w:val="003F10F8"/>
    <w:rsid w:val="003F1B94"/>
    <w:rsid w:val="003F1EA3"/>
    <w:rsid w:val="003F253B"/>
    <w:rsid w:val="003F254D"/>
    <w:rsid w:val="003F289F"/>
    <w:rsid w:val="003F3C84"/>
    <w:rsid w:val="003F49A6"/>
    <w:rsid w:val="003F4CB9"/>
    <w:rsid w:val="003F54EC"/>
    <w:rsid w:val="003F6BD4"/>
    <w:rsid w:val="003F7909"/>
    <w:rsid w:val="003F7DCC"/>
    <w:rsid w:val="0040059C"/>
    <w:rsid w:val="00401190"/>
    <w:rsid w:val="00401285"/>
    <w:rsid w:val="004014E0"/>
    <w:rsid w:val="00401651"/>
    <w:rsid w:val="004017A6"/>
    <w:rsid w:val="00401C94"/>
    <w:rsid w:val="0040214E"/>
    <w:rsid w:val="00402908"/>
    <w:rsid w:val="0040304B"/>
    <w:rsid w:val="004033FF"/>
    <w:rsid w:val="004034DE"/>
    <w:rsid w:val="0040375F"/>
    <w:rsid w:val="00403800"/>
    <w:rsid w:val="0040384D"/>
    <w:rsid w:val="0040396E"/>
    <w:rsid w:val="00403996"/>
    <w:rsid w:val="00403FA5"/>
    <w:rsid w:val="0040412D"/>
    <w:rsid w:val="00404148"/>
    <w:rsid w:val="00404810"/>
    <w:rsid w:val="00404B76"/>
    <w:rsid w:val="004051BB"/>
    <w:rsid w:val="004052E1"/>
    <w:rsid w:val="004058BF"/>
    <w:rsid w:val="00405AC0"/>
    <w:rsid w:val="004065BA"/>
    <w:rsid w:val="00406646"/>
    <w:rsid w:val="00406A30"/>
    <w:rsid w:val="004072DB"/>
    <w:rsid w:val="004105F8"/>
    <w:rsid w:val="00410662"/>
    <w:rsid w:val="00410A22"/>
    <w:rsid w:val="00410A54"/>
    <w:rsid w:val="00410AC2"/>
    <w:rsid w:val="00410B46"/>
    <w:rsid w:val="00410B6E"/>
    <w:rsid w:val="00410E5A"/>
    <w:rsid w:val="00411C30"/>
    <w:rsid w:val="00412A3A"/>
    <w:rsid w:val="00412BD5"/>
    <w:rsid w:val="004131A8"/>
    <w:rsid w:val="00413661"/>
    <w:rsid w:val="00413D1F"/>
    <w:rsid w:val="00413E90"/>
    <w:rsid w:val="00414BBB"/>
    <w:rsid w:val="00414EDC"/>
    <w:rsid w:val="004152C8"/>
    <w:rsid w:val="00415608"/>
    <w:rsid w:val="00415673"/>
    <w:rsid w:val="00415689"/>
    <w:rsid w:val="00415CFF"/>
    <w:rsid w:val="00416610"/>
    <w:rsid w:val="00416DBF"/>
    <w:rsid w:val="004171D6"/>
    <w:rsid w:val="00417293"/>
    <w:rsid w:val="00417488"/>
    <w:rsid w:val="00417C00"/>
    <w:rsid w:val="00420C86"/>
    <w:rsid w:val="0042124A"/>
    <w:rsid w:val="0042143B"/>
    <w:rsid w:val="00421FC4"/>
    <w:rsid w:val="004224CF"/>
    <w:rsid w:val="00422547"/>
    <w:rsid w:val="0042270A"/>
    <w:rsid w:val="004228E4"/>
    <w:rsid w:val="00422CBD"/>
    <w:rsid w:val="00423402"/>
    <w:rsid w:val="00424DB1"/>
    <w:rsid w:val="0042560E"/>
    <w:rsid w:val="00425875"/>
    <w:rsid w:val="00425B4B"/>
    <w:rsid w:val="00425E20"/>
    <w:rsid w:val="004262C2"/>
    <w:rsid w:val="0042663E"/>
    <w:rsid w:val="0042674B"/>
    <w:rsid w:val="00426764"/>
    <w:rsid w:val="00426906"/>
    <w:rsid w:val="00426B7E"/>
    <w:rsid w:val="00426EFD"/>
    <w:rsid w:val="0042787C"/>
    <w:rsid w:val="00427E16"/>
    <w:rsid w:val="00430655"/>
    <w:rsid w:val="00430F17"/>
    <w:rsid w:val="0043116A"/>
    <w:rsid w:val="004315E4"/>
    <w:rsid w:val="004318EB"/>
    <w:rsid w:val="00431BF0"/>
    <w:rsid w:val="00432160"/>
    <w:rsid w:val="004326C3"/>
    <w:rsid w:val="00432D1E"/>
    <w:rsid w:val="0043361A"/>
    <w:rsid w:val="00433B53"/>
    <w:rsid w:val="004345D7"/>
    <w:rsid w:val="0043487D"/>
    <w:rsid w:val="00434914"/>
    <w:rsid w:val="004349F2"/>
    <w:rsid w:val="00434FFC"/>
    <w:rsid w:val="00435176"/>
    <w:rsid w:val="00435456"/>
    <w:rsid w:val="00436D07"/>
    <w:rsid w:val="00436DA1"/>
    <w:rsid w:val="00436E45"/>
    <w:rsid w:val="00436EBD"/>
    <w:rsid w:val="00437689"/>
    <w:rsid w:val="00437A7C"/>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5BF0"/>
    <w:rsid w:val="004461DC"/>
    <w:rsid w:val="00446534"/>
    <w:rsid w:val="00447B01"/>
    <w:rsid w:val="004503DF"/>
    <w:rsid w:val="00450830"/>
    <w:rsid w:val="0045096C"/>
    <w:rsid w:val="0045099B"/>
    <w:rsid w:val="00450A6F"/>
    <w:rsid w:val="00450F4C"/>
    <w:rsid w:val="00451354"/>
    <w:rsid w:val="004515D0"/>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14E3"/>
    <w:rsid w:val="00461585"/>
    <w:rsid w:val="00461B2A"/>
    <w:rsid w:val="00461E31"/>
    <w:rsid w:val="00461EEF"/>
    <w:rsid w:val="00462566"/>
    <w:rsid w:val="00462788"/>
    <w:rsid w:val="00462D9D"/>
    <w:rsid w:val="00462FF8"/>
    <w:rsid w:val="00463177"/>
    <w:rsid w:val="0046357B"/>
    <w:rsid w:val="00463A66"/>
    <w:rsid w:val="00463DBA"/>
    <w:rsid w:val="0046447C"/>
    <w:rsid w:val="00464491"/>
    <w:rsid w:val="00464BEB"/>
    <w:rsid w:val="00465AC3"/>
    <w:rsid w:val="00465C0C"/>
    <w:rsid w:val="00465CCC"/>
    <w:rsid w:val="00465FC1"/>
    <w:rsid w:val="00466038"/>
    <w:rsid w:val="00466094"/>
    <w:rsid w:val="00466232"/>
    <w:rsid w:val="004665E6"/>
    <w:rsid w:val="004672FE"/>
    <w:rsid w:val="00467BFC"/>
    <w:rsid w:val="00470311"/>
    <w:rsid w:val="0047047B"/>
    <w:rsid w:val="004704CC"/>
    <w:rsid w:val="00470916"/>
    <w:rsid w:val="00470ACE"/>
    <w:rsid w:val="00470F70"/>
    <w:rsid w:val="00471406"/>
    <w:rsid w:val="004714B5"/>
    <w:rsid w:val="004716C2"/>
    <w:rsid w:val="004716F7"/>
    <w:rsid w:val="00471714"/>
    <w:rsid w:val="00471A01"/>
    <w:rsid w:val="00471D63"/>
    <w:rsid w:val="00472027"/>
    <w:rsid w:val="00472207"/>
    <w:rsid w:val="004723EA"/>
    <w:rsid w:val="00472822"/>
    <w:rsid w:val="004734C5"/>
    <w:rsid w:val="004737C3"/>
    <w:rsid w:val="00473F41"/>
    <w:rsid w:val="004741B0"/>
    <w:rsid w:val="00474A11"/>
    <w:rsid w:val="00474D8C"/>
    <w:rsid w:val="00474F59"/>
    <w:rsid w:val="004750A0"/>
    <w:rsid w:val="0047549E"/>
    <w:rsid w:val="00475E97"/>
    <w:rsid w:val="004767DF"/>
    <w:rsid w:val="00476984"/>
    <w:rsid w:val="00476A4E"/>
    <w:rsid w:val="0047757F"/>
    <w:rsid w:val="00477748"/>
    <w:rsid w:val="00477B62"/>
    <w:rsid w:val="0048023E"/>
    <w:rsid w:val="00480435"/>
    <w:rsid w:val="004809D0"/>
    <w:rsid w:val="00480CC3"/>
    <w:rsid w:val="00481812"/>
    <w:rsid w:val="004818B4"/>
    <w:rsid w:val="00481E8D"/>
    <w:rsid w:val="004820B5"/>
    <w:rsid w:val="0048242A"/>
    <w:rsid w:val="004825BE"/>
    <w:rsid w:val="0048285B"/>
    <w:rsid w:val="004830FC"/>
    <w:rsid w:val="00483226"/>
    <w:rsid w:val="004836A1"/>
    <w:rsid w:val="00483704"/>
    <w:rsid w:val="004844EF"/>
    <w:rsid w:val="0048476A"/>
    <w:rsid w:val="00484790"/>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0A06"/>
    <w:rsid w:val="00490B18"/>
    <w:rsid w:val="00491505"/>
    <w:rsid w:val="00491619"/>
    <w:rsid w:val="004918D1"/>
    <w:rsid w:val="00491CE9"/>
    <w:rsid w:val="00491EF5"/>
    <w:rsid w:val="004920DA"/>
    <w:rsid w:val="00492B85"/>
    <w:rsid w:val="00493062"/>
    <w:rsid w:val="004935B1"/>
    <w:rsid w:val="00493CA6"/>
    <w:rsid w:val="00493F56"/>
    <w:rsid w:val="004945D0"/>
    <w:rsid w:val="004946D2"/>
    <w:rsid w:val="00494D32"/>
    <w:rsid w:val="00494F91"/>
    <w:rsid w:val="004952D6"/>
    <w:rsid w:val="00496008"/>
    <w:rsid w:val="0049601C"/>
    <w:rsid w:val="0049645D"/>
    <w:rsid w:val="004968C7"/>
    <w:rsid w:val="00496CA1"/>
    <w:rsid w:val="0049716D"/>
    <w:rsid w:val="00497F17"/>
    <w:rsid w:val="004A0068"/>
    <w:rsid w:val="004A0F42"/>
    <w:rsid w:val="004A12FB"/>
    <w:rsid w:val="004A1E59"/>
    <w:rsid w:val="004A1FFB"/>
    <w:rsid w:val="004A24D4"/>
    <w:rsid w:val="004A2A8A"/>
    <w:rsid w:val="004A2F2C"/>
    <w:rsid w:val="004A2F91"/>
    <w:rsid w:val="004A4C0E"/>
    <w:rsid w:val="004A5D78"/>
    <w:rsid w:val="004A63DF"/>
    <w:rsid w:val="004A7224"/>
    <w:rsid w:val="004A7264"/>
    <w:rsid w:val="004A7AE0"/>
    <w:rsid w:val="004A7F35"/>
    <w:rsid w:val="004B07C1"/>
    <w:rsid w:val="004B0A4F"/>
    <w:rsid w:val="004B10DB"/>
    <w:rsid w:val="004B1118"/>
    <w:rsid w:val="004B1DB1"/>
    <w:rsid w:val="004B2162"/>
    <w:rsid w:val="004B2387"/>
    <w:rsid w:val="004B2939"/>
    <w:rsid w:val="004B2FF5"/>
    <w:rsid w:val="004B3910"/>
    <w:rsid w:val="004B3D51"/>
    <w:rsid w:val="004B457A"/>
    <w:rsid w:val="004B4592"/>
    <w:rsid w:val="004B45EC"/>
    <w:rsid w:val="004B4825"/>
    <w:rsid w:val="004B4CBB"/>
    <w:rsid w:val="004B4D45"/>
    <w:rsid w:val="004B4F42"/>
    <w:rsid w:val="004B4F8D"/>
    <w:rsid w:val="004B5702"/>
    <w:rsid w:val="004B5895"/>
    <w:rsid w:val="004B5F16"/>
    <w:rsid w:val="004B6E0D"/>
    <w:rsid w:val="004B796E"/>
    <w:rsid w:val="004B7B38"/>
    <w:rsid w:val="004C063B"/>
    <w:rsid w:val="004C0685"/>
    <w:rsid w:val="004C08A2"/>
    <w:rsid w:val="004C0C1F"/>
    <w:rsid w:val="004C0C73"/>
    <w:rsid w:val="004C0F2C"/>
    <w:rsid w:val="004C10AF"/>
    <w:rsid w:val="004C1306"/>
    <w:rsid w:val="004C1520"/>
    <w:rsid w:val="004C1C18"/>
    <w:rsid w:val="004C25CB"/>
    <w:rsid w:val="004C27BC"/>
    <w:rsid w:val="004C2D34"/>
    <w:rsid w:val="004C3234"/>
    <w:rsid w:val="004C3D02"/>
    <w:rsid w:val="004C4379"/>
    <w:rsid w:val="004C5087"/>
    <w:rsid w:val="004C51AA"/>
    <w:rsid w:val="004C52B4"/>
    <w:rsid w:val="004C5D8C"/>
    <w:rsid w:val="004C5E0A"/>
    <w:rsid w:val="004C60DD"/>
    <w:rsid w:val="004C61A7"/>
    <w:rsid w:val="004C6418"/>
    <w:rsid w:val="004C6D7C"/>
    <w:rsid w:val="004C76C5"/>
    <w:rsid w:val="004C7911"/>
    <w:rsid w:val="004D014A"/>
    <w:rsid w:val="004D021F"/>
    <w:rsid w:val="004D0565"/>
    <w:rsid w:val="004D074A"/>
    <w:rsid w:val="004D0792"/>
    <w:rsid w:val="004D0971"/>
    <w:rsid w:val="004D09C7"/>
    <w:rsid w:val="004D140A"/>
    <w:rsid w:val="004D184B"/>
    <w:rsid w:val="004D1C79"/>
    <w:rsid w:val="004D240A"/>
    <w:rsid w:val="004D25C2"/>
    <w:rsid w:val="004D2628"/>
    <w:rsid w:val="004D27B4"/>
    <w:rsid w:val="004D28F6"/>
    <w:rsid w:val="004D2FE1"/>
    <w:rsid w:val="004D3038"/>
    <w:rsid w:val="004D3619"/>
    <w:rsid w:val="004D3A55"/>
    <w:rsid w:val="004D4122"/>
    <w:rsid w:val="004D4950"/>
    <w:rsid w:val="004D4A44"/>
    <w:rsid w:val="004D4A7C"/>
    <w:rsid w:val="004D5452"/>
    <w:rsid w:val="004D5F43"/>
    <w:rsid w:val="004D5FAD"/>
    <w:rsid w:val="004D60F6"/>
    <w:rsid w:val="004D637D"/>
    <w:rsid w:val="004D6506"/>
    <w:rsid w:val="004D680C"/>
    <w:rsid w:val="004D69E0"/>
    <w:rsid w:val="004D6C2E"/>
    <w:rsid w:val="004D6F6C"/>
    <w:rsid w:val="004D716F"/>
    <w:rsid w:val="004D718D"/>
    <w:rsid w:val="004D76A0"/>
    <w:rsid w:val="004D7753"/>
    <w:rsid w:val="004E022E"/>
    <w:rsid w:val="004E0381"/>
    <w:rsid w:val="004E13E5"/>
    <w:rsid w:val="004E1837"/>
    <w:rsid w:val="004E203F"/>
    <w:rsid w:val="004E25CD"/>
    <w:rsid w:val="004E28A5"/>
    <w:rsid w:val="004E2B73"/>
    <w:rsid w:val="004E352E"/>
    <w:rsid w:val="004E3CFE"/>
    <w:rsid w:val="004E3DC9"/>
    <w:rsid w:val="004E453A"/>
    <w:rsid w:val="004E4916"/>
    <w:rsid w:val="004E4D81"/>
    <w:rsid w:val="004E5241"/>
    <w:rsid w:val="004E578E"/>
    <w:rsid w:val="004E58D9"/>
    <w:rsid w:val="004E5960"/>
    <w:rsid w:val="004E648D"/>
    <w:rsid w:val="004E686A"/>
    <w:rsid w:val="004E688F"/>
    <w:rsid w:val="004E6F91"/>
    <w:rsid w:val="004E70B8"/>
    <w:rsid w:val="004E7310"/>
    <w:rsid w:val="004E78A4"/>
    <w:rsid w:val="004F02C8"/>
    <w:rsid w:val="004F0454"/>
    <w:rsid w:val="004F0473"/>
    <w:rsid w:val="004F0C4F"/>
    <w:rsid w:val="004F1048"/>
    <w:rsid w:val="004F1783"/>
    <w:rsid w:val="004F188F"/>
    <w:rsid w:val="004F19B8"/>
    <w:rsid w:val="004F1FAB"/>
    <w:rsid w:val="004F2156"/>
    <w:rsid w:val="004F2DEA"/>
    <w:rsid w:val="004F2F7D"/>
    <w:rsid w:val="004F3789"/>
    <w:rsid w:val="004F3865"/>
    <w:rsid w:val="004F38A4"/>
    <w:rsid w:val="004F3B76"/>
    <w:rsid w:val="004F3B90"/>
    <w:rsid w:val="004F455E"/>
    <w:rsid w:val="004F45F7"/>
    <w:rsid w:val="004F4B33"/>
    <w:rsid w:val="004F4D93"/>
    <w:rsid w:val="004F533C"/>
    <w:rsid w:val="004F545D"/>
    <w:rsid w:val="004F5786"/>
    <w:rsid w:val="004F5E65"/>
    <w:rsid w:val="004F657F"/>
    <w:rsid w:val="004F668B"/>
    <w:rsid w:val="004F7203"/>
    <w:rsid w:val="004F7531"/>
    <w:rsid w:val="004F79D6"/>
    <w:rsid w:val="004F7A70"/>
    <w:rsid w:val="00500401"/>
    <w:rsid w:val="0050044C"/>
    <w:rsid w:val="005009CE"/>
    <w:rsid w:val="00500CFA"/>
    <w:rsid w:val="005011A4"/>
    <w:rsid w:val="00501B4F"/>
    <w:rsid w:val="00501E40"/>
    <w:rsid w:val="00501FBC"/>
    <w:rsid w:val="00502354"/>
    <w:rsid w:val="005027DA"/>
    <w:rsid w:val="00502AC2"/>
    <w:rsid w:val="00503C26"/>
    <w:rsid w:val="005042D9"/>
    <w:rsid w:val="00504676"/>
    <w:rsid w:val="005047D3"/>
    <w:rsid w:val="0050517C"/>
    <w:rsid w:val="0050577C"/>
    <w:rsid w:val="00505D78"/>
    <w:rsid w:val="005062D6"/>
    <w:rsid w:val="00506976"/>
    <w:rsid w:val="00506A42"/>
    <w:rsid w:val="005076CF"/>
    <w:rsid w:val="005077BB"/>
    <w:rsid w:val="005077ED"/>
    <w:rsid w:val="00510175"/>
    <w:rsid w:val="00510AA1"/>
    <w:rsid w:val="00510DA7"/>
    <w:rsid w:val="00510E30"/>
    <w:rsid w:val="00511EB4"/>
    <w:rsid w:val="00511F3A"/>
    <w:rsid w:val="00511F6B"/>
    <w:rsid w:val="00511F8D"/>
    <w:rsid w:val="0051211F"/>
    <w:rsid w:val="0051232C"/>
    <w:rsid w:val="005126F4"/>
    <w:rsid w:val="00512DCC"/>
    <w:rsid w:val="005134BD"/>
    <w:rsid w:val="00513838"/>
    <w:rsid w:val="00513B64"/>
    <w:rsid w:val="00514072"/>
    <w:rsid w:val="00514183"/>
    <w:rsid w:val="0051462D"/>
    <w:rsid w:val="005149D4"/>
    <w:rsid w:val="00514A0D"/>
    <w:rsid w:val="005151A1"/>
    <w:rsid w:val="005151BB"/>
    <w:rsid w:val="0051521A"/>
    <w:rsid w:val="00515354"/>
    <w:rsid w:val="005158F8"/>
    <w:rsid w:val="00515D28"/>
    <w:rsid w:val="005160DD"/>
    <w:rsid w:val="00516C5F"/>
    <w:rsid w:val="005171C7"/>
    <w:rsid w:val="00517507"/>
    <w:rsid w:val="0051752B"/>
    <w:rsid w:val="005175AA"/>
    <w:rsid w:val="00520109"/>
    <w:rsid w:val="0052037D"/>
    <w:rsid w:val="005207ED"/>
    <w:rsid w:val="00520F8F"/>
    <w:rsid w:val="00521B5A"/>
    <w:rsid w:val="00521EE9"/>
    <w:rsid w:val="00522155"/>
    <w:rsid w:val="00522714"/>
    <w:rsid w:val="005227F7"/>
    <w:rsid w:val="005227F8"/>
    <w:rsid w:val="00522F38"/>
    <w:rsid w:val="00523E61"/>
    <w:rsid w:val="00524320"/>
    <w:rsid w:val="00524AE7"/>
    <w:rsid w:val="00525C93"/>
    <w:rsid w:val="0052606B"/>
    <w:rsid w:val="005263CD"/>
    <w:rsid w:val="00526706"/>
    <w:rsid w:val="005268EA"/>
    <w:rsid w:val="005272E9"/>
    <w:rsid w:val="0052755A"/>
    <w:rsid w:val="00527698"/>
    <w:rsid w:val="0053086D"/>
    <w:rsid w:val="00530BFA"/>
    <w:rsid w:val="00530C7A"/>
    <w:rsid w:val="00531109"/>
    <w:rsid w:val="00531768"/>
    <w:rsid w:val="00531C2C"/>
    <w:rsid w:val="0053237F"/>
    <w:rsid w:val="00532719"/>
    <w:rsid w:val="0053303C"/>
    <w:rsid w:val="00533AB4"/>
    <w:rsid w:val="00533D4F"/>
    <w:rsid w:val="00533FE0"/>
    <w:rsid w:val="00534938"/>
    <w:rsid w:val="0053503E"/>
    <w:rsid w:val="00535133"/>
    <w:rsid w:val="005352A6"/>
    <w:rsid w:val="0053545D"/>
    <w:rsid w:val="00535966"/>
    <w:rsid w:val="00535BD5"/>
    <w:rsid w:val="00535E82"/>
    <w:rsid w:val="005369FE"/>
    <w:rsid w:val="00536B5D"/>
    <w:rsid w:val="00536BD4"/>
    <w:rsid w:val="005371B2"/>
    <w:rsid w:val="00537468"/>
    <w:rsid w:val="00537A58"/>
    <w:rsid w:val="00537F2F"/>
    <w:rsid w:val="00540045"/>
    <w:rsid w:val="005404DD"/>
    <w:rsid w:val="00540726"/>
    <w:rsid w:val="00540762"/>
    <w:rsid w:val="005407E0"/>
    <w:rsid w:val="0054083E"/>
    <w:rsid w:val="00540BCD"/>
    <w:rsid w:val="00540C22"/>
    <w:rsid w:val="0054166A"/>
    <w:rsid w:val="00541720"/>
    <w:rsid w:val="00541A3D"/>
    <w:rsid w:val="005422B8"/>
    <w:rsid w:val="00542344"/>
    <w:rsid w:val="00542370"/>
    <w:rsid w:val="0054260A"/>
    <w:rsid w:val="00542E44"/>
    <w:rsid w:val="00543283"/>
    <w:rsid w:val="005432B0"/>
    <w:rsid w:val="005433D3"/>
    <w:rsid w:val="00543A8F"/>
    <w:rsid w:val="00543BAE"/>
    <w:rsid w:val="00543BC7"/>
    <w:rsid w:val="00544333"/>
    <w:rsid w:val="0054482B"/>
    <w:rsid w:val="00544EDC"/>
    <w:rsid w:val="00545087"/>
    <w:rsid w:val="005450FC"/>
    <w:rsid w:val="00545336"/>
    <w:rsid w:val="00545556"/>
    <w:rsid w:val="00545912"/>
    <w:rsid w:val="0054626F"/>
    <w:rsid w:val="00546399"/>
    <w:rsid w:val="005464D5"/>
    <w:rsid w:val="0054699E"/>
    <w:rsid w:val="00546D9C"/>
    <w:rsid w:val="00547085"/>
    <w:rsid w:val="0054712F"/>
    <w:rsid w:val="00547BE3"/>
    <w:rsid w:val="00547F5C"/>
    <w:rsid w:val="00550607"/>
    <w:rsid w:val="0055078E"/>
    <w:rsid w:val="005508D8"/>
    <w:rsid w:val="00550B67"/>
    <w:rsid w:val="00550B7B"/>
    <w:rsid w:val="00551ED8"/>
    <w:rsid w:val="00552214"/>
    <w:rsid w:val="0055272F"/>
    <w:rsid w:val="00552B18"/>
    <w:rsid w:val="0055306D"/>
    <w:rsid w:val="00553286"/>
    <w:rsid w:val="0055354F"/>
    <w:rsid w:val="00553592"/>
    <w:rsid w:val="00553594"/>
    <w:rsid w:val="00553808"/>
    <w:rsid w:val="00553A6A"/>
    <w:rsid w:val="00553C32"/>
    <w:rsid w:val="00553CE7"/>
    <w:rsid w:val="00553D85"/>
    <w:rsid w:val="00554218"/>
    <w:rsid w:val="00554979"/>
    <w:rsid w:val="00555C96"/>
    <w:rsid w:val="0055629D"/>
    <w:rsid w:val="00556321"/>
    <w:rsid w:val="00556581"/>
    <w:rsid w:val="005566DD"/>
    <w:rsid w:val="00556816"/>
    <w:rsid w:val="00556ADF"/>
    <w:rsid w:val="00556D37"/>
    <w:rsid w:val="00556EF5"/>
    <w:rsid w:val="00556F0B"/>
    <w:rsid w:val="00557209"/>
    <w:rsid w:val="0055738B"/>
    <w:rsid w:val="00557A37"/>
    <w:rsid w:val="00557B79"/>
    <w:rsid w:val="00560218"/>
    <w:rsid w:val="0056028D"/>
    <w:rsid w:val="005609DC"/>
    <w:rsid w:val="00560CDD"/>
    <w:rsid w:val="005615A0"/>
    <w:rsid w:val="00561AC5"/>
    <w:rsid w:val="00561D8F"/>
    <w:rsid w:val="005621FB"/>
    <w:rsid w:val="0056292D"/>
    <w:rsid w:val="00562CB6"/>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290"/>
    <w:rsid w:val="00566C40"/>
    <w:rsid w:val="00566F6D"/>
    <w:rsid w:val="0056773D"/>
    <w:rsid w:val="00567F24"/>
    <w:rsid w:val="00567FB8"/>
    <w:rsid w:val="00570399"/>
    <w:rsid w:val="00570BF2"/>
    <w:rsid w:val="0057123E"/>
    <w:rsid w:val="00571445"/>
    <w:rsid w:val="005714D4"/>
    <w:rsid w:val="005714FE"/>
    <w:rsid w:val="00571F23"/>
    <w:rsid w:val="005722A2"/>
    <w:rsid w:val="005724A1"/>
    <w:rsid w:val="005724CB"/>
    <w:rsid w:val="005730A3"/>
    <w:rsid w:val="00573170"/>
    <w:rsid w:val="005731F3"/>
    <w:rsid w:val="005741E0"/>
    <w:rsid w:val="0057457C"/>
    <w:rsid w:val="005746B4"/>
    <w:rsid w:val="0057508B"/>
    <w:rsid w:val="00575E80"/>
    <w:rsid w:val="005764E7"/>
    <w:rsid w:val="005776F7"/>
    <w:rsid w:val="00577889"/>
    <w:rsid w:val="00577FC7"/>
    <w:rsid w:val="00580223"/>
    <w:rsid w:val="005804EC"/>
    <w:rsid w:val="0058063C"/>
    <w:rsid w:val="00580A76"/>
    <w:rsid w:val="00580BBC"/>
    <w:rsid w:val="00581127"/>
    <w:rsid w:val="005811E2"/>
    <w:rsid w:val="005817BB"/>
    <w:rsid w:val="00582166"/>
    <w:rsid w:val="0058244E"/>
    <w:rsid w:val="0058276B"/>
    <w:rsid w:val="00582939"/>
    <w:rsid w:val="00582F0A"/>
    <w:rsid w:val="00582F0E"/>
    <w:rsid w:val="0058315E"/>
    <w:rsid w:val="005831C5"/>
    <w:rsid w:val="005842E2"/>
    <w:rsid w:val="0058440E"/>
    <w:rsid w:val="0058454C"/>
    <w:rsid w:val="00584E9D"/>
    <w:rsid w:val="005852CD"/>
    <w:rsid w:val="005857B8"/>
    <w:rsid w:val="00585EA9"/>
    <w:rsid w:val="00586B12"/>
    <w:rsid w:val="00586C5D"/>
    <w:rsid w:val="00587402"/>
    <w:rsid w:val="00587B9A"/>
    <w:rsid w:val="00587EBC"/>
    <w:rsid w:val="0059021D"/>
    <w:rsid w:val="00590B69"/>
    <w:rsid w:val="00590BB8"/>
    <w:rsid w:val="005910FA"/>
    <w:rsid w:val="00591122"/>
    <w:rsid w:val="005911BF"/>
    <w:rsid w:val="00591356"/>
    <w:rsid w:val="0059197D"/>
    <w:rsid w:val="00591F1B"/>
    <w:rsid w:val="00592159"/>
    <w:rsid w:val="0059216A"/>
    <w:rsid w:val="005924D8"/>
    <w:rsid w:val="005925ED"/>
    <w:rsid w:val="00592602"/>
    <w:rsid w:val="00592F11"/>
    <w:rsid w:val="0059324E"/>
    <w:rsid w:val="00593978"/>
    <w:rsid w:val="00593CD2"/>
    <w:rsid w:val="0059406C"/>
    <w:rsid w:val="005941B9"/>
    <w:rsid w:val="0059442F"/>
    <w:rsid w:val="0059468B"/>
    <w:rsid w:val="00594FF2"/>
    <w:rsid w:val="00595457"/>
    <w:rsid w:val="00595ED4"/>
    <w:rsid w:val="005961EB"/>
    <w:rsid w:val="005966F5"/>
    <w:rsid w:val="00596876"/>
    <w:rsid w:val="005974C7"/>
    <w:rsid w:val="0059752F"/>
    <w:rsid w:val="0059777B"/>
    <w:rsid w:val="005977C0"/>
    <w:rsid w:val="005A0029"/>
    <w:rsid w:val="005A07CC"/>
    <w:rsid w:val="005A0CC1"/>
    <w:rsid w:val="005A0D58"/>
    <w:rsid w:val="005A1BFC"/>
    <w:rsid w:val="005A1D0B"/>
    <w:rsid w:val="005A1EED"/>
    <w:rsid w:val="005A1F50"/>
    <w:rsid w:val="005A21E7"/>
    <w:rsid w:val="005A21F5"/>
    <w:rsid w:val="005A25E4"/>
    <w:rsid w:val="005A2A19"/>
    <w:rsid w:val="005A2A92"/>
    <w:rsid w:val="005A2B49"/>
    <w:rsid w:val="005A2CF7"/>
    <w:rsid w:val="005A3B3F"/>
    <w:rsid w:val="005A3C93"/>
    <w:rsid w:val="005A3DAE"/>
    <w:rsid w:val="005A40C6"/>
    <w:rsid w:val="005A4687"/>
    <w:rsid w:val="005A4967"/>
    <w:rsid w:val="005A49BC"/>
    <w:rsid w:val="005A4BF1"/>
    <w:rsid w:val="005A52EF"/>
    <w:rsid w:val="005A5440"/>
    <w:rsid w:val="005A5A3D"/>
    <w:rsid w:val="005A5F61"/>
    <w:rsid w:val="005A600E"/>
    <w:rsid w:val="005A6419"/>
    <w:rsid w:val="005A6E59"/>
    <w:rsid w:val="005A6F5B"/>
    <w:rsid w:val="005A7261"/>
    <w:rsid w:val="005A7410"/>
    <w:rsid w:val="005A74F1"/>
    <w:rsid w:val="005A7BB8"/>
    <w:rsid w:val="005B01F2"/>
    <w:rsid w:val="005B0791"/>
    <w:rsid w:val="005B0C6E"/>
    <w:rsid w:val="005B0D57"/>
    <w:rsid w:val="005B12A2"/>
    <w:rsid w:val="005B19EC"/>
    <w:rsid w:val="005B2475"/>
    <w:rsid w:val="005B2859"/>
    <w:rsid w:val="005B291D"/>
    <w:rsid w:val="005B2B85"/>
    <w:rsid w:val="005B308E"/>
    <w:rsid w:val="005B3E63"/>
    <w:rsid w:val="005B419C"/>
    <w:rsid w:val="005B466A"/>
    <w:rsid w:val="005B49B3"/>
    <w:rsid w:val="005B4CDC"/>
    <w:rsid w:val="005B59DC"/>
    <w:rsid w:val="005B59E2"/>
    <w:rsid w:val="005B6034"/>
    <w:rsid w:val="005B61A8"/>
    <w:rsid w:val="005B6501"/>
    <w:rsid w:val="005B6555"/>
    <w:rsid w:val="005B65C6"/>
    <w:rsid w:val="005B714A"/>
    <w:rsid w:val="005B7A7F"/>
    <w:rsid w:val="005C00A0"/>
    <w:rsid w:val="005C052B"/>
    <w:rsid w:val="005C0BA2"/>
    <w:rsid w:val="005C127B"/>
    <w:rsid w:val="005C14C7"/>
    <w:rsid w:val="005C15D4"/>
    <w:rsid w:val="005C1C21"/>
    <w:rsid w:val="005C2172"/>
    <w:rsid w:val="005C2472"/>
    <w:rsid w:val="005C2573"/>
    <w:rsid w:val="005C288D"/>
    <w:rsid w:val="005C2A08"/>
    <w:rsid w:val="005C2B28"/>
    <w:rsid w:val="005C2E10"/>
    <w:rsid w:val="005C2FEA"/>
    <w:rsid w:val="005C387C"/>
    <w:rsid w:val="005C4A73"/>
    <w:rsid w:val="005C4F9E"/>
    <w:rsid w:val="005C503A"/>
    <w:rsid w:val="005C52C9"/>
    <w:rsid w:val="005C533D"/>
    <w:rsid w:val="005C5B05"/>
    <w:rsid w:val="005C60FE"/>
    <w:rsid w:val="005C62FF"/>
    <w:rsid w:val="005C6832"/>
    <w:rsid w:val="005C6B06"/>
    <w:rsid w:val="005C7470"/>
    <w:rsid w:val="005C7497"/>
    <w:rsid w:val="005C7C3C"/>
    <w:rsid w:val="005D0193"/>
    <w:rsid w:val="005D0279"/>
    <w:rsid w:val="005D0733"/>
    <w:rsid w:val="005D0B78"/>
    <w:rsid w:val="005D0C91"/>
    <w:rsid w:val="005D1DA5"/>
    <w:rsid w:val="005D1F3D"/>
    <w:rsid w:val="005D2E98"/>
    <w:rsid w:val="005D2FF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185"/>
    <w:rsid w:val="005D61C1"/>
    <w:rsid w:val="005D6278"/>
    <w:rsid w:val="005D6A1C"/>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2012"/>
    <w:rsid w:val="005E2574"/>
    <w:rsid w:val="005E25E9"/>
    <w:rsid w:val="005E2DC6"/>
    <w:rsid w:val="005E358D"/>
    <w:rsid w:val="005E47CE"/>
    <w:rsid w:val="005E4F51"/>
    <w:rsid w:val="005E52A1"/>
    <w:rsid w:val="005E557A"/>
    <w:rsid w:val="005E56F3"/>
    <w:rsid w:val="005E5B15"/>
    <w:rsid w:val="005E5E02"/>
    <w:rsid w:val="005E6085"/>
    <w:rsid w:val="005E650D"/>
    <w:rsid w:val="005E6811"/>
    <w:rsid w:val="005E68C2"/>
    <w:rsid w:val="005E6EF9"/>
    <w:rsid w:val="005E70C6"/>
    <w:rsid w:val="005E75B7"/>
    <w:rsid w:val="005E76A7"/>
    <w:rsid w:val="005E76DC"/>
    <w:rsid w:val="005E78ED"/>
    <w:rsid w:val="005E7A57"/>
    <w:rsid w:val="005E7ED9"/>
    <w:rsid w:val="005F0015"/>
    <w:rsid w:val="005F03FB"/>
    <w:rsid w:val="005F0778"/>
    <w:rsid w:val="005F0B4C"/>
    <w:rsid w:val="005F1808"/>
    <w:rsid w:val="005F2765"/>
    <w:rsid w:val="005F2E28"/>
    <w:rsid w:val="005F350B"/>
    <w:rsid w:val="005F371D"/>
    <w:rsid w:val="005F3794"/>
    <w:rsid w:val="005F3F93"/>
    <w:rsid w:val="005F43C7"/>
    <w:rsid w:val="005F46DA"/>
    <w:rsid w:val="005F47EB"/>
    <w:rsid w:val="005F48F8"/>
    <w:rsid w:val="005F4B96"/>
    <w:rsid w:val="005F51D9"/>
    <w:rsid w:val="005F5D64"/>
    <w:rsid w:val="005F5DAD"/>
    <w:rsid w:val="005F6185"/>
    <w:rsid w:val="005F6853"/>
    <w:rsid w:val="005F6C6C"/>
    <w:rsid w:val="005F6C81"/>
    <w:rsid w:val="005F70A4"/>
    <w:rsid w:val="005F72BB"/>
    <w:rsid w:val="005F76FE"/>
    <w:rsid w:val="005F7B87"/>
    <w:rsid w:val="0060022F"/>
    <w:rsid w:val="00600707"/>
    <w:rsid w:val="00601827"/>
    <w:rsid w:val="00601A6A"/>
    <w:rsid w:val="00601F42"/>
    <w:rsid w:val="00601FAA"/>
    <w:rsid w:val="00602E26"/>
    <w:rsid w:val="00602E40"/>
    <w:rsid w:val="006032AD"/>
    <w:rsid w:val="006039D5"/>
    <w:rsid w:val="00603C51"/>
    <w:rsid w:val="006040D2"/>
    <w:rsid w:val="0060443D"/>
    <w:rsid w:val="00604CC2"/>
    <w:rsid w:val="00604F13"/>
    <w:rsid w:val="006050A3"/>
    <w:rsid w:val="00605358"/>
    <w:rsid w:val="00605651"/>
    <w:rsid w:val="006057B3"/>
    <w:rsid w:val="00605E5D"/>
    <w:rsid w:val="006060C6"/>
    <w:rsid w:val="006064E5"/>
    <w:rsid w:val="0060678E"/>
    <w:rsid w:val="00606A61"/>
    <w:rsid w:val="00606BF8"/>
    <w:rsid w:val="0060736C"/>
    <w:rsid w:val="006078D8"/>
    <w:rsid w:val="0061059D"/>
    <w:rsid w:val="006108C2"/>
    <w:rsid w:val="00610E1D"/>
    <w:rsid w:val="006111EB"/>
    <w:rsid w:val="00611AF0"/>
    <w:rsid w:val="00612361"/>
    <w:rsid w:val="00612423"/>
    <w:rsid w:val="00612505"/>
    <w:rsid w:val="006127D0"/>
    <w:rsid w:val="006128AB"/>
    <w:rsid w:val="006128DE"/>
    <w:rsid w:val="00612D5D"/>
    <w:rsid w:val="00613019"/>
    <w:rsid w:val="0061320E"/>
    <w:rsid w:val="006132E3"/>
    <w:rsid w:val="006132F4"/>
    <w:rsid w:val="006133CD"/>
    <w:rsid w:val="00613CAF"/>
    <w:rsid w:val="00614903"/>
    <w:rsid w:val="00614AD1"/>
    <w:rsid w:val="00614C7D"/>
    <w:rsid w:val="00615316"/>
    <w:rsid w:val="00615361"/>
    <w:rsid w:val="00615897"/>
    <w:rsid w:val="00615950"/>
    <w:rsid w:val="00615B26"/>
    <w:rsid w:val="006163C8"/>
    <w:rsid w:val="006164B7"/>
    <w:rsid w:val="006165B2"/>
    <w:rsid w:val="006167D1"/>
    <w:rsid w:val="00616DB6"/>
    <w:rsid w:val="0061714C"/>
    <w:rsid w:val="006175A9"/>
    <w:rsid w:val="00617EC8"/>
    <w:rsid w:val="00620118"/>
    <w:rsid w:val="006203F1"/>
    <w:rsid w:val="00620611"/>
    <w:rsid w:val="00620C29"/>
    <w:rsid w:val="00620E21"/>
    <w:rsid w:val="00621243"/>
    <w:rsid w:val="0062126A"/>
    <w:rsid w:val="006217FC"/>
    <w:rsid w:val="00621BA9"/>
    <w:rsid w:val="0062241A"/>
    <w:rsid w:val="00622B10"/>
    <w:rsid w:val="00622D2C"/>
    <w:rsid w:val="006236B1"/>
    <w:rsid w:val="00623920"/>
    <w:rsid w:val="00624C4F"/>
    <w:rsid w:val="00624F05"/>
    <w:rsid w:val="00625025"/>
    <w:rsid w:val="0062539B"/>
    <w:rsid w:val="006253FA"/>
    <w:rsid w:val="00625557"/>
    <w:rsid w:val="00625602"/>
    <w:rsid w:val="006257EC"/>
    <w:rsid w:val="00625B8C"/>
    <w:rsid w:val="00625D69"/>
    <w:rsid w:val="00625E7B"/>
    <w:rsid w:val="00625F64"/>
    <w:rsid w:val="00626320"/>
    <w:rsid w:val="0062662F"/>
    <w:rsid w:val="0062698A"/>
    <w:rsid w:val="00626BAB"/>
    <w:rsid w:val="00626D15"/>
    <w:rsid w:val="00626F74"/>
    <w:rsid w:val="00627D37"/>
    <w:rsid w:val="0063028C"/>
    <w:rsid w:val="00630A24"/>
    <w:rsid w:val="00631911"/>
    <w:rsid w:val="00631F33"/>
    <w:rsid w:val="00632836"/>
    <w:rsid w:val="00632C28"/>
    <w:rsid w:val="00632F29"/>
    <w:rsid w:val="00633157"/>
    <w:rsid w:val="0063347A"/>
    <w:rsid w:val="006344B2"/>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700A"/>
    <w:rsid w:val="006374FE"/>
    <w:rsid w:val="00637994"/>
    <w:rsid w:val="00637A72"/>
    <w:rsid w:val="00637B46"/>
    <w:rsid w:val="00637E3A"/>
    <w:rsid w:val="006404F1"/>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A63"/>
    <w:rsid w:val="00643BE0"/>
    <w:rsid w:val="006443ED"/>
    <w:rsid w:val="00644761"/>
    <w:rsid w:val="00644C4D"/>
    <w:rsid w:val="0064636B"/>
    <w:rsid w:val="006464A8"/>
    <w:rsid w:val="006471FD"/>
    <w:rsid w:val="00647A46"/>
    <w:rsid w:val="00647CA1"/>
    <w:rsid w:val="006509B1"/>
    <w:rsid w:val="006509D4"/>
    <w:rsid w:val="00650A22"/>
    <w:rsid w:val="00650A29"/>
    <w:rsid w:val="00650CCE"/>
    <w:rsid w:val="00650F73"/>
    <w:rsid w:val="0065134B"/>
    <w:rsid w:val="006513E5"/>
    <w:rsid w:val="0065143B"/>
    <w:rsid w:val="0065193B"/>
    <w:rsid w:val="006519CD"/>
    <w:rsid w:val="00652C05"/>
    <w:rsid w:val="00652F79"/>
    <w:rsid w:val="006532CF"/>
    <w:rsid w:val="0065354E"/>
    <w:rsid w:val="00653BE5"/>
    <w:rsid w:val="0065409E"/>
    <w:rsid w:val="006542F6"/>
    <w:rsid w:val="006548A9"/>
    <w:rsid w:val="006549F3"/>
    <w:rsid w:val="00655110"/>
    <w:rsid w:val="0065522F"/>
    <w:rsid w:val="0065552B"/>
    <w:rsid w:val="0065568A"/>
    <w:rsid w:val="00655C05"/>
    <w:rsid w:val="00655F72"/>
    <w:rsid w:val="006563F3"/>
    <w:rsid w:val="006564B3"/>
    <w:rsid w:val="006574B9"/>
    <w:rsid w:val="00657A14"/>
    <w:rsid w:val="00657A7C"/>
    <w:rsid w:val="00657EDA"/>
    <w:rsid w:val="00660C2A"/>
    <w:rsid w:val="00660EF8"/>
    <w:rsid w:val="006613D3"/>
    <w:rsid w:val="006614A9"/>
    <w:rsid w:val="00661520"/>
    <w:rsid w:val="00661A5E"/>
    <w:rsid w:val="00661F05"/>
    <w:rsid w:val="006621AD"/>
    <w:rsid w:val="0066299C"/>
    <w:rsid w:val="00662D82"/>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6BBC"/>
    <w:rsid w:val="0066736A"/>
    <w:rsid w:val="006676FB"/>
    <w:rsid w:val="00667C57"/>
    <w:rsid w:val="00667F9C"/>
    <w:rsid w:val="00670033"/>
    <w:rsid w:val="0067009C"/>
    <w:rsid w:val="00670678"/>
    <w:rsid w:val="00670688"/>
    <w:rsid w:val="00670C68"/>
    <w:rsid w:val="00671413"/>
    <w:rsid w:val="0067143A"/>
    <w:rsid w:val="00671C13"/>
    <w:rsid w:val="00671C49"/>
    <w:rsid w:val="00672532"/>
    <w:rsid w:val="006726AC"/>
    <w:rsid w:val="0067270E"/>
    <w:rsid w:val="00672978"/>
    <w:rsid w:val="00672DCF"/>
    <w:rsid w:val="0067341A"/>
    <w:rsid w:val="00673479"/>
    <w:rsid w:val="006739BE"/>
    <w:rsid w:val="006743E3"/>
    <w:rsid w:val="00674584"/>
    <w:rsid w:val="00674658"/>
    <w:rsid w:val="0067467D"/>
    <w:rsid w:val="00674D37"/>
    <w:rsid w:val="006750BF"/>
    <w:rsid w:val="00675864"/>
    <w:rsid w:val="00675CAD"/>
    <w:rsid w:val="00675CFA"/>
    <w:rsid w:val="00675DBA"/>
    <w:rsid w:val="00675FF9"/>
    <w:rsid w:val="00676179"/>
    <w:rsid w:val="0067687A"/>
    <w:rsid w:val="00676914"/>
    <w:rsid w:val="00676C02"/>
    <w:rsid w:val="00676F5D"/>
    <w:rsid w:val="00677243"/>
    <w:rsid w:val="0067769E"/>
    <w:rsid w:val="00677FE9"/>
    <w:rsid w:val="00680088"/>
    <w:rsid w:val="006800A5"/>
    <w:rsid w:val="00680434"/>
    <w:rsid w:val="00680D01"/>
    <w:rsid w:val="00681AD7"/>
    <w:rsid w:val="00682062"/>
    <w:rsid w:val="00682396"/>
    <w:rsid w:val="00682E27"/>
    <w:rsid w:val="00682EEA"/>
    <w:rsid w:val="006834F7"/>
    <w:rsid w:val="00683710"/>
    <w:rsid w:val="006837B5"/>
    <w:rsid w:val="00683930"/>
    <w:rsid w:val="00683AE3"/>
    <w:rsid w:val="00683B81"/>
    <w:rsid w:val="00683E49"/>
    <w:rsid w:val="006843B4"/>
    <w:rsid w:val="0068473D"/>
    <w:rsid w:val="00684EEE"/>
    <w:rsid w:val="00685606"/>
    <w:rsid w:val="006858FD"/>
    <w:rsid w:val="0068613E"/>
    <w:rsid w:val="0068660D"/>
    <w:rsid w:val="00686864"/>
    <w:rsid w:val="00687AD0"/>
    <w:rsid w:val="006905BB"/>
    <w:rsid w:val="00690883"/>
    <w:rsid w:val="00690C2B"/>
    <w:rsid w:val="00690F0E"/>
    <w:rsid w:val="0069123E"/>
    <w:rsid w:val="006912B6"/>
    <w:rsid w:val="00691511"/>
    <w:rsid w:val="00691BA6"/>
    <w:rsid w:val="0069218F"/>
    <w:rsid w:val="00692682"/>
    <w:rsid w:val="006927A8"/>
    <w:rsid w:val="006928FB"/>
    <w:rsid w:val="00692B4B"/>
    <w:rsid w:val="00692C36"/>
    <w:rsid w:val="00692DA9"/>
    <w:rsid w:val="00693C74"/>
    <w:rsid w:val="006943F5"/>
    <w:rsid w:val="006943FA"/>
    <w:rsid w:val="006948EA"/>
    <w:rsid w:val="00694F76"/>
    <w:rsid w:val="00695426"/>
    <w:rsid w:val="00695A48"/>
    <w:rsid w:val="00696110"/>
    <w:rsid w:val="006963D6"/>
    <w:rsid w:val="006963F5"/>
    <w:rsid w:val="00696A62"/>
    <w:rsid w:val="00696ACF"/>
    <w:rsid w:val="006971F8"/>
    <w:rsid w:val="006974A0"/>
    <w:rsid w:val="0069760E"/>
    <w:rsid w:val="00697B41"/>
    <w:rsid w:val="006A00CA"/>
    <w:rsid w:val="006A0110"/>
    <w:rsid w:val="006A2717"/>
    <w:rsid w:val="006A2A53"/>
    <w:rsid w:val="006A3B74"/>
    <w:rsid w:val="006A3BF3"/>
    <w:rsid w:val="006A3FD2"/>
    <w:rsid w:val="006A4D02"/>
    <w:rsid w:val="006A5033"/>
    <w:rsid w:val="006A561F"/>
    <w:rsid w:val="006A5ADC"/>
    <w:rsid w:val="006A6245"/>
    <w:rsid w:val="006A6248"/>
    <w:rsid w:val="006A6306"/>
    <w:rsid w:val="006A640A"/>
    <w:rsid w:val="006A667E"/>
    <w:rsid w:val="006A7436"/>
    <w:rsid w:val="006A77E9"/>
    <w:rsid w:val="006A782F"/>
    <w:rsid w:val="006A7BA6"/>
    <w:rsid w:val="006B0717"/>
    <w:rsid w:val="006B0737"/>
    <w:rsid w:val="006B0B2B"/>
    <w:rsid w:val="006B11A5"/>
    <w:rsid w:val="006B13B3"/>
    <w:rsid w:val="006B1571"/>
    <w:rsid w:val="006B1CBA"/>
    <w:rsid w:val="006B1D2B"/>
    <w:rsid w:val="006B2942"/>
    <w:rsid w:val="006B2993"/>
    <w:rsid w:val="006B2D10"/>
    <w:rsid w:val="006B2DBE"/>
    <w:rsid w:val="006B39A1"/>
    <w:rsid w:val="006B42EE"/>
    <w:rsid w:val="006B458E"/>
    <w:rsid w:val="006B476A"/>
    <w:rsid w:val="006B48FF"/>
    <w:rsid w:val="006B4C70"/>
    <w:rsid w:val="006B4D07"/>
    <w:rsid w:val="006B54D2"/>
    <w:rsid w:val="006B55AD"/>
    <w:rsid w:val="006B5BFA"/>
    <w:rsid w:val="006B5D84"/>
    <w:rsid w:val="006B6528"/>
    <w:rsid w:val="006B6763"/>
    <w:rsid w:val="006B6F19"/>
    <w:rsid w:val="006B75EB"/>
    <w:rsid w:val="006C00B4"/>
    <w:rsid w:val="006C037B"/>
    <w:rsid w:val="006C0385"/>
    <w:rsid w:val="006C12EE"/>
    <w:rsid w:val="006C188A"/>
    <w:rsid w:val="006C2990"/>
    <w:rsid w:val="006C2C5A"/>
    <w:rsid w:val="006C360E"/>
    <w:rsid w:val="006C3BBB"/>
    <w:rsid w:val="006C3EE1"/>
    <w:rsid w:val="006C4145"/>
    <w:rsid w:val="006C47AE"/>
    <w:rsid w:val="006C53CE"/>
    <w:rsid w:val="006C54B3"/>
    <w:rsid w:val="006C5B7B"/>
    <w:rsid w:val="006C624D"/>
    <w:rsid w:val="006C6276"/>
    <w:rsid w:val="006C6369"/>
    <w:rsid w:val="006C6E66"/>
    <w:rsid w:val="006C6F50"/>
    <w:rsid w:val="006C70A4"/>
    <w:rsid w:val="006C71B6"/>
    <w:rsid w:val="006C7C53"/>
    <w:rsid w:val="006D0294"/>
    <w:rsid w:val="006D02B9"/>
    <w:rsid w:val="006D0832"/>
    <w:rsid w:val="006D14BA"/>
    <w:rsid w:val="006D1679"/>
    <w:rsid w:val="006D18B1"/>
    <w:rsid w:val="006D1B8E"/>
    <w:rsid w:val="006D1F3A"/>
    <w:rsid w:val="006D2091"/>
    <w:rsid w:val="006D26D0"/>
    <w:rsid w:val="006D2CBA"/>
    <w:rsid w:val="006D2DD6"/>
    <w:rsid w:val="006D2FC4"/>
    <w:rsid w:val="006D30EB"/>
    <w:rsid w:val="006D3593"/>
    <w:rsid w:val="006D37F5"/>
    <w:rsid w:val="006D38A4"/>
    <w:rsid w:val="006D39F2"/>
    <w:rsid w:val="006D3A00"/>
    <w:rsid w:val="006D3E92"/>
    <w:rsid w:val="006D461D"/>
    <w:rsid w:val="006D560B"/>
    <w:rsid w:val="006D56F7"/>
    <w:rsid w:val="006D5EC3"/>
    <w:rsid w:val="006D6052"/>
    <w:rsid w:val="006D6332"/>
    <w:rsid w:val="006D668F"/>
    <w:rsid w:val="006D6F6A"/>
    <w:rsid w:val="006D7C6C"/>
    <w:rsid w:val="006D7C76"/>
    <w:rsid w:val="006D7E17"/>
    <w:rsid w:val="006D7EFD"/>
    <w:rsid w:val="006E016F"/>
    <w:rsid w:val="006E0571"/>
    <w:rsid w:val="006E0BCE"/>
    <w:rsid w:val="006E0FA5"/>
    <w:rsid w:val="006E2066"/>
    <w:rsid w:val="006E25CE"/>
    <w:rsid w:val="006E2C97"/>
    <w:rsid w:val="006E348C"/>
    <w:rsid w:val="006E3559"/>
    <w:rsid w:val="006E3E8E"/>
    <w:rsid w:val="006E409D"/>
    <w:rsid w:val="006E42E7"/>
    <w:rsid w:val="006E43C6"/>
    <w:rsid w:val="006E44BE"/>
    <w:rsid w:val="006E484B"/>
    <w:rsid w:val="006E49BA"/>
    <w:rsid w:val="006E4F2A"/>
    <w:rsid w:val="006E50F8"/>
    <w:rsid w:val="006E5223"/>
    <w:rsid w:val="006E5D1C"/>
    <w:rsid w:val="006E61C2"/>
    <w:rsid w:val="006E6737"/>
    <w:rsid w:val="006E6B02"/>
    <w:rsid w:val="006E6B6C"/>
    <w:rsid w:val="006E70B5"/>
    <w:rsid w:val="006E7926"/>
    <w:rsid w:val="006E7965"/>
    <w:rsid w:val="006F055E"/>
    <w:rsid w:val="006F05E1"/>
    <w:rsid w:val="006F0AC8"/>
    <w:rsid w:val="006F15E4"/>
    <w:rsid w:val="006F2027"/>
    <w:rsid w:val="006F2076"/>
    <w:rsid w:val="006F2210"/>
    <w:rsid w:val="006F2532"/>
    <w:rsid w:val="006F2AFB"/>
    <w:rsid w:val="006F2D6F"/>
    <w:rsid w:val="006F2DE0"/>
    <w:rsid w:val="006F30E0"/>
    <w:rsid w:val="006F3454"/>
    <w:rsid w:val="006F4051"/>
    <w:rsid w:val="006F4240"/>
    <w:rsid w:val="006F4433"/>
    <w:rsid w:val="006F4634"/>
    <w:rsid w:val="006F4D47"/>
    <w:rsid w:val="006F4E3C"/>
    <w:rsid w:val="006F4E76"/>
    <w:rsid w:val="006F6D62"/>
    <w:rsid w:val="006F781C"/>
    <w:rsid w:val="006F79ED"/>
    <w:rsid w:val="006F7DB1"/>
    <w:rsid w:val="00700539"/>
    <w:rsid w:val="007007C1"/>
    <w:rsid w:val="00700A90"/>
    <w:rsid w:val="00700D94"/>
    <w:rsid w:val="007029B1"/>
    <w:rsid w:val="00703057"/>
    <w:rsid w:val="0070308B"/>
    <w:rsid w:val="00703119"/>
    <w:rsid w:val="00703450"/>
    <w:rsid w:val="007037A6"/>
    <w:rsid w:val="00703867"/>
    <w:rsid w:val="00703CCC"/>
    <w:rsid w:val="00703D61"/>
    <w:rsid w:val="00703E58"/>
    <w:rsid w:val="00704C87"/>
    <w:rsid w:val="00704EE7"/>
    <w:rsid w:val="00705B1A"/>
    <w:rsid w:val="00706009"/>
    <w:rsid w:val="00706661"/>
    <w:rsid w:val="007072E5"/>
    <w:rsid w:val="00707C8A"/>
    <w:rsid w:val="00710129"/>
    <w:rsid w:val="0071013D"/>
    <w:rsid w:val="007109F8"/>
    <w:rsid w:val="00710ACB"/>
    <w:rsid w:val="00711B24"/>
    <w:rsid w:val="0071283D"/>
    <w:rsid w:val="00712D93"/>
    <w:rsid w:val="0071307E"/>
    <w:rsid w:val="0071429B"/>
    <w:rsid w:val="007143E6"/>
    <w:rsid w:val="00714460"/>
    <w:rsid w:val="007148E0"/>
    <w:rsid w:val="00714DD2"/>
    <w:rsid w:val="00715511"/>
    <w:rsid w:val="0071579F"/>
    <w:rsid w:val="00715DA4"/>
    <w:rsid w:val="007160F2"/>
    <w:rsid w:val="0071628B"/>
    <w:rsid w:val="007162C0"/>
    <w:rsid w:val="00716EB0"/>
    <w:rsid w:val="00717D1C"/>
    <w:rsid w:val="00717D35"/>
    <w:rsid w:val="00717FC2"/>
    <w:rsid w:val="00720009"/>
    <w:rsid w:val="007207F5"/>
    <w:rsid w:val="00720812"/>
    <w:rsid w:val="00720E05"/>
    <w:rsid w:val="00720F85"/>
    <w:rsid w:val="00721023"/>
    <w:rsid w:val="0072107C"/>
    <w:rsid w:val="0072142B"/>
    <w:rsid w:val="00721E15"/>
    <w:rsid w:val="00722690"/>
    <w:rsid w:val="00722C00"/>
    <w:rsid w:val="007234DA"/>
    <w:rsid w:val="00724138"/>
    <w:rsid w:val="007241FE"/>
    <w:rsid w:val="0072428C"/>
    <w:rsid w:val="00724321"/>
    <w:rsid w:val="007246FA"/>
    <w:rsid w:val="00724965"/>
    <w:rsid w:val="00724A21"/>
    <w:rsid w:val="00724EE9"/>
    <w:rsid w:val="007250D2"/>
    <w:rsid w:val="0072530D"/>
    <w:rsid w:val="00725447"/>
    <w:rsid w:val="00725D60"/>
    <w:rsid w:val="0072604F"/>
    <w:rsid w:val="007265DA"/>
    <w:rsid w:val="00726A26"/>
    <w:rsid w:val="00726D82"/>
    <w:rsid w:val="00726F6E"/>
    <w:rsid w:val="00726FBC"/>
    <w:rsid w:val="0072752A"/>
    <w:rsid w:val="00727613"/>
    <w:rsid w:val="007277FF"/>
    <w:rsid w:val="00727964"/>
    <w:rsid w:val="00727C45"/>
    <w:rsid w:val="00727F01"/>
    <w:rsid w:val="00730089"/>
    <w:rsid w:val="00730A5D"/>
    <w:rsid w:val="00730D5D"/>
    <w:rsid w:val="00730EA2"/>
    <w:rsid w:val="00730F26"/>
    <w:rsid w:val="00731276"/>
    <w:rsid w:val="00731898"/>
    <w:rsid w:val="00731FDA"/>
    <w:rsid w:val="00732FB5"/>
    <w:rsid w:val="00733BBF"/>
    <w:rsid w:val="007342B3"/>
    <w:rsid w:val="007346B4"/>
    <w:rsid w:val="00734769"/>
    <w:rsid w:val="0073506C"/>
    <w:rsid w:val="00735264"/>
    <w:rsid w:val="0073567D"/>
    <w:rsid w:val="0073592A"/>
    <w:rsid w:val="00736467"/>
    <w:rsid w:val="00736919"/>
    <w:rsid w:val="00736C41"/>
    <w:rsid w:val="00736C7E"/>
    <w:rsid w:val="00736E5B"/>
    <w:rsid w:val="0073701A"/>
    <w:rsid w:val="0073730B"/>
    <w:rsid w:val="00737414"/>
    <w:rsid w:val="0074000B"/>
    <w:rsid w:val="0074048B"/>
    <w:rsid w:val="00740542"/>
    <w:rsid w:val="0074094F"/>
    <w:rsid w:val="00740B54"/>
    <w:rsid w:val="00740CF0"/>
    <w:rsid w:val="00740FB3"/>
    <w:rsid w:val="00740FE2"/>
    <w:rsid w:val="007413A0"/>
    <w:rsid w:val="007415C4"/>
    <w:rsid w:val="007417E6"/>
    <w:rsid w:val="00741A37"/>
    <w:rsid w:val="00742222"/>
    <w:rsid w:val="007425C3"/>
    <w:rsid w:val="00742A4B"/>
    <w:rsid w:val="00743D97"/>
    <w:rsid w:val="00744569"/>
    <w:rsid w:val="007445DA"/>
    <w:rsid w:val="00744924"/>
    <w:rsid w:val="00744B4B"/>
    <w:rsid w:val="00744D3E"/>
    <w:rsid w:val="0074509C"/>
    <w:rsid w:val="007452C4"/>
    <w:rsid w:val="007452FD"/>
    <w:rsid w:val="007454D1"/>
    <w:rsid w:val="007457CC"/>
    <w:rsid w:val="007458EF"/>
    <w:rsid w:val="00745DEF"/>
    <w:rsid w:val="00746289"/>
    <w:rsid w:val="00746754"/>
    <w:rsid w:val="007470AC"/>
    <w:rsid w:val="00747190"/>
    <w:rsid w:val="00747D09"/>
    <w:rsid w:val="00747F11"/>
    <w:rsid w:val="0075037F"/>
    <w:rsid w:val="00750758"/>
    <w:rsid w:val="00750F76"/>
    <w:rsid w:val="0075124E"/>
    <w:rsid w:val="007514AD"/>
    <w:rsid w:val="007522A9"/>
    <w:rsid w:val="007522AB"/>
    <w:rsid w:val="007526EB"/>
    <w:rsid w:val="0075276E"/>
    <w:rsid w:val="0075289F"/>
    <w:rsid w:val="00753179"/>
    <w:rsid w:val="007531B9"/>
    <w:rsid w:val="007535A3"/>
    <w:rsid w:val="007538A7"/>
    <w:rsid w:val="007541DC"/>
    <w:rsid w:val="00754734"/>
    <w:rsid w:val="007547FF"/>
    <w:rsid w:val="00755649"/>
    <w:rsid w:val="00755716"/>
    <w:rsid w:val="00755786"/>
    <w:rsid w:val="00755902"/>
    <w:rsid w:val="007567D3"/>
    <w:rsid w:val="00757446"/>
    <w:rsid w:val="0075759C"/>
    <w:rsid w:val="00757F7B"/>
    <w:rsid w:val="0076011B"/>
    <w:rsid w:val="00760266"/>
    <w:rsid w:val="00760331"/>
    <w:rsid w:val="007604D5"/>
    <w:rsid w:val="00760F5D"/>
    <w:rsid w:val="00761037"/>
    <w:rsid w:val="00761084"/>
    <w:rsid w:val="007610F3"/>
    <w:rsid w:val="007613DD"/>
    <w:rsid w:val="00761451"/>
    <w:rsid w:val="007614C9"/>
    <w:rsid w:val="0076152A"/>
    <w:rsid w:val="00761B0E"/>
    <w:rsid w:val="00761F4B"/>
    <w:rsid w:val="00761FA4"/>
    <w:rsid w:val="007629A2"/>
    <w:rsid w:val="0076371B"/>
    <w:rsid w:val="00763CC6"/>
    <w:rsid w:val="0076423F"/>
    <w:rsid w:val="00764F9C"/>
    <w:rsid w:val="00765B82"/>
    <w:rsid w:val="00765D51"/>
    <w:rsid w:val="007664A1"/>
    <w:rsid w:val="00766A2B"/>
    <w:rsid w:val="00767190"/>
    <w:rsid w:val="007671E0"/>
    <w:rsid w:val="00767252"/>
    <w:rsid w:val="007673C1"/>
    <w:rsid w:val="007678C0"/>
    <w:rsid w:val="00770070"/>
    <w:rsid w:val="00771AEC"/>
    <w:rsid w:val="00771E06"/>
    <w:rsid w:val="00771EEF"/>
    <w:rsid w:val="0077234A"/>
    <w:rsid w:val="00772BEB"/>
    <w:rsid w:val="00772CCE"/>
    <w:rsid w:val="00773097"/>
    <w:rsid w:val="0077344F"/>
    <w:rsid w:val="0077433D"/>
    <w:rsid w:val="0077443A"/>
    <w:rsid w:val="00774625"/>
    <w:rsid w:val="007746EC"/>
    <w:rsid w:val="00774ECA"/>
    <w:rsid w:val="00775A28"/>
    <w:rsid w:val="007769B7"/>
    <w:rsid w:val="00776A28"/>
    <w:rsid w:val="00776F6F"/>
    <w:rsid w:val="0077770C"/>
    <w:rsid w:val="00777B45"/>
    <w:rsid w:val="007806C1"/>
    <w:rsid w:val="00780FCD"/>
    <w:rsid w:val="0078153A"/>
    <w:rsid w:val="00781EB9"/>
    <w:rsid w:val="007821E5"/>
    <w:rsid w:val="00782B01"/>
    <w:rsid w:val="0078340E"/>
    <w:rsid w:val="00783B42"/>
    <w:rsid w:val="00783C90"/>
    <w:rsid w:val="007848A5"/>
    <w:rsid w:val="007851DB"/>
    <w:rsid w:val="0078521F"/>
    <w:rsid w:val="00785315"/>
    <w:rsid w:val="00785415"/>
    <w:rsid w:val="00786231"/>
    <w:rsid w:val="00786B2E"/>
    <w:rsid w:val="0078706D"/>
    <w:rsid w:val="007873D0"/>
    <w:rsid w:val="0078777D"/>
    <w:rsid w:val="00790501"/>
    <w:rsid w:val="007905CB"/>
    <w:rsid w:val="00790B18"/>
    <w:rsid w:val="00790BDF"/>
    <w:rsid w:val="007910DB"/>
    <w:rsid w:val="007915EE"/>
    <w:rsid w:val="007917D3"/>
    <w:rsid w:val="00791DFA"/>
    <w:rsid w:val="00791E75"/>
    <w:rsid w:val="00792686"/>
    <w:rsid w:val="007926BB"/>
    <w:rsid w:val="00792E35"/>
    <w:rsid w:val="00792FC8"/>
    <w:rsid w:val="007934F6"/>
    <w:rsid w:val="0079467F"/>
    <w:rsid w:val="007948AD"/>
    <w:rsid w:val="00794A64"/>
    <w:rsid w:val="00794CDA"/>
    <w:rsid w:val="00794F2E"/>
    <w:rsid w:val="00794FAF"/>
    <w:rsid w:val="0079561A"/>
    <w:rsid w:val="00795CE9"/>
    <w:rsid w:val="00795D16"/>
    <w:rsid w:val="00795D98"/>
    <w:rsid w:val="00795FF1"/>
    <w:rsid w:val="00796479"/>
    <w:rsid w:val="007964BD"/>
    <w:rsid w:val="00796D2A"/>
    <w:rsid w:val="00796FFC"/>
    <w:rsid w:val="007970D4"/>
    <w:rsid w:val="0079756E"/>
    <w:rsid w:val="007975A9"/>
    <w:rsid w:val="00797A1F"/>
    <w:rsid w:val="007A0522"/>
    <w:rsid w:val="007A0F7F"/>
    <w:rsid w:val="007A149E"/>
    <w:rsid w:val="007A14EE"/>
    <w:rsid w:val="007A1526"/>
    <w:rsid w:val="007A165D"/>
    <w:rsid w:val="007A25E8"/>
    <w:rsid w:val="007A29A5"/>
    <w:rsid w:val="007A2C95"/>
    <w:rsid w:val="007A2CEB"/>
    <w:rsid w:val="007A2F92"/>
    <w:rsid w:val="007A379C"/>
    <w:rsid w:val="007A38EB"/>
    <w:rsid w:val="007A4230"/>
    <w:rsid w:val="007A426D"/>
    <w:rsid w:val="007A47C5"/>
    <w:rsid w:val="007A48A4"/>
    <w:rsid w:val="007A4C53"/>
    <w:rsid w:val="007A5105"/>
    <w:rsid w:val="007A51A3"/>
    <w:rsid w:val="007A55A4"/>
    <w:rsid w:val="007A5908"/>
    <w:rsid w:val="007A6061"/>
    <w:rsid w:val="007A61BC"/>
    <w:rsid w:val="007A73C2"/>
    <w:rsid w:val="007A74CC"/>
    <w:rsid w:val="007A751C"/>
    <w:rsid w:val="007A7AF9"/>
    <w:rsid w:val="007B07C6"/>
    <w:rsid w:val="007B0FEF"/>
    <w:rsid w:val="007B11DC"/>
    <w:rsid w:val="007B11E6"/>
    <w:rsid w:val="007B1296"/>
    <w:rsid w:val="007B1559"/>
    <w:rsid w:val="007B18B4"/>
    <w:rsid w:val="007B25E0"/>
    <w:rsid w:val="007B2908"/>
    <w:rsid w:val="007B2972"/>
    <w:rsid w:val="007B2B2C"/>
    <w:rsid w:val="007B3C15"/>
    <w:rsid w:val="007B3F45"/>
    <w:rsid w:val="007B4067"/>
    <w:rsid w:val="007B4109"/>
    <w:rsid w:val="007B43EC"/>
    <w:rsid w:val="007B455E"/>
    <w:rsid w:val="007B4613"/>
    <w:rsid w:val="007B4924"/>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2C8"/>
    <w:rsid w:val="007C0B51"/>
    <w:rsid w:val="007C0C4B"/>
    <w:rsid w:val="007C0E36"/>
    <w:rsid w:val="007C0EE2"/>
    <w:rsid w:val="007C10AF"/>
    <w:rsid w:val="007C121A"/>
    <w:rsid w:val="007C1624"/>
    <w:rsid w:val="007C1A72"/>
    <w:rsid w:val="007C2197"/>
    <w:rsid w:val="007C24B3"/>
    <w:rsid w:val="007C2543"/>
    <w:rsid w:val="007C26B3"/>
    <w:rsid w:val="007C2EAC"/>
    <w:rsid w:val="007C3FBD"/>
    <w:rsid w:val="007C5B5C"/>
    <w:rsid w:val="007C6260"/>
    <w:rsid w:val="007C6328"/>
    <w:rsid w:val="007C662D"/>
    <w:rsid w:val="007C668D"/>
    <w:rsid w:val="007C6BCC"/>
    <w:rsid w:val="007C779E"/>
    <w:rsid w:val="007C782B"/>
    <w:rsid w:val="007C7866"/>
    <w:rsid w:val="007C7B25"/>
    <w:rsid w:val="007C7C48"/>
    <w:rsid w:val="007C7E81"/>
    <w:rsid w:val="007D0B39"/>
    <w:rsid w:val="007D0F5C"/>
    <w:rsid w:val="007D12EB"/>
    <w:rsid w:val="007D13E9"/>
    <w:rsid w:val="007D14EE"/>
    <w:rsid w:val="007D1CC2"/>
    <w:rsid w:val="007D206E"/>
    <w:rsid w:val="007D321C"/>
    <w:rsid w:val="007D3337"/>
    <w:rsid w:val="007D3655"/>
    <w:rsid w:val="007D4098"/>
    <w:rsid w:val="007D4434"/>
    <w:rsid w:val="007D4719"/>
    <w:rsid w:val="007D5123"/>
    <w:rsid w:val="007D53CC"/>
    <w:rsid w:val="007D567F"/>
    <w:rsid w:val="007D5713"/>
    <w:rsid w:val="007D57AE"/>
    <w:rsid w:val="007D6540"/>
    <w:rsid w:val="007D6543"/>
    <w:rsid w:val="007D6BCC"/>
    <w:rsid w:val="007D6C1F"/>
    <w:rsid w:val="007D6D3B"/>
    <w:rsid w:val="007D76FA"/>
    <w:rsid w:val="007D78A8"/>
    <w:rsid w:val="007D7EFE"/>
    <w:rsid w:val="007E031E"/>
    <w:rsid w:val="007E06C9"/>
    <w:rsid w:val="007E0F00"/>
    <w:rsid w:val="007E0F52"/>
    <w:rsid w:val="007E16F7"/>
    <w:rsid w:val="007E184A"/>
    <w:rsid w:val="007E1E10"/>
    <w:rsid w:val="007E24A8"/>
    <w:rsid w:val="007E2BDF"/>
    <w:rsid w:val="007E2DFD"/>
    <w:rsid w:val="007E301A"/>
    <w:rsid w:val="007E30AB"/>
    <w:rsid w:val="007E30CB"/>
    <w:rsid w:val="007E3137"/>
    <w:rsid w:val="007E36FE"/>
    <w:rsid w:val="007E3734"/>
    <w:rsid w:val="007E3ADE"/>
    <w:rsid w:val="007E3ECD"/>
    <w:rsid w:val="007E4A00"/>
    <w:rsid w:val="007E4A4A"/>
    <w:rsid w:val="007E4B28"/>
    <w:rsid w:val="007E4B54"/>
    <w:rsid w:val="007E4C86"/>
    <w:rsid w:val="007E5079"/>
    <w:rsid w:val="007E52E4"/>
    <w:rsid w:val="007E58DD"/>
    <w:rsid w:val="007E7000"/>
    <w:rsid w:val="007E73B8"/>
    <w:rsid w:val="007E7857"/>
    <w:rsid w:val="007F008B"/>
    <w:rsid w:val="007F0407"/>
    <w:rsid w:val="007F08F0"/>
    <w:rsid w:val="007F0A84"/>
    <w:rsid w:val="007F0DC5"/>
    <w:rsid w:val="007F1017"/>
    <w:rsid w:val="007F1345"/>
    <w:rsid w:val="007F15D5"/>
    <w:rsid w:val="007F1B48"/>
    <w:rsid w:val="007F1B6A"/>
    <w:rsid w:val="007F1CA3"/>
    <w:rsid w:val="007F23F0"/>
    <w:rsid w:val="007F2423"/>
    <w:rsid w:val="007F2669"/>
    <w:rsid w:val="007F2756"/>
    <w:rsid w:val="007F2C3F"/>
    <w:rsid w:val="007F320D"/>
    <w:rsid w:val="007F363F"/>
    <w:rsid w:val="007F3983"/>
    <w:rsid w:val="007F3AA6"/>
    <w:rsid w:val="007F3D5A"/>
    <w:rsid w:val="007F45AA"/>
    <w:rsid w:val="007F4CBD"/>
    <w:rsid w:val="007F4D0E"/>
    <w:rsid w:val="007F540E"/>
    <w:rsid w:val="007F5D5C"/>
    <w:rsid w:val="007F6324"/>
    <w:rsid w:val="007F661F"/>
    <w:rsid w:val="007F6A18"/>
    <w:rsid w:val="007F70C9"/>
    <w:rsid w:val="007F712C"/>
    <w:rsid w:val="007F7328"/>
    <w:rsid w:val="007F73BB"/>
    <w:rsid w:val="007F780C"/>
    <w:rsid w:val="007F7B29"/>
    <w:rsid w:val="00800148"/>
    <w:rsid w:val="0080066A"/>
    <w:rsid w:val="0080073C"/>
    <w:rsid w:val="00800B9C"/>
    <w:rsid w:val="0080128E"/>
    <w:rsid w:val="00802784"/>
    <w:rsid w:val="008029B0"/>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0BF7"/>
    <w:rsid w:val="0081111D"/>
    <w:rsid w:val="00811CE8"/>
    <w:rsid w:val="00811FA9"/>
    <w:rsid w:val="00812091"/>
    <w:rsid w:val="0081295A"/>
    <w:rsid w:val="00812C71"/>
    <w:rsid w:val="0081316F"/>
    <w:rsid w:val="00813365"/>
    <w:rsid w:val="00813C4D"/>
    <w:rsid w:val="00813C7F"/>
    <w:rsid w:val="008148C8"/>
    <w:rsid w:val="00815166"/>
    <w:rsid w:val="0081522E"/>
    <w:rsid w:val="00816176"/>
    <w:rsid w:val="008168A7"/>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56A8"/>
    <w:rsid w:val="0082652F"/>
    <w:rsid w:val="0082748C"/>
    <w:rsid w:val="008274D8"/>
    <w:rsid w:val="008275B5"/>
    <w:rsid w:val="0083097D"/>
    <w:rsid w:val="00830E9B"/>
    <w:rsid w:val="008319BD"/>
    <w:rsid w:val="00831DE2"/>
    <w:rsid w:val="00831F5C"/>
    <w:rsid w:val="0083214B"/>
    <w:rsid w:val="008324B7"/>
    <w:rsid w:val="008324E4"/>
    <w:rsid w:val="00832606"/>
    <w:rsid w:val="008326FE"/>
    <w:rsid w:val="008327C5"/>
    <w:rsid w:val="00832C50"/>
    <w:rsid w:val="00833152"/>
    <w:rsid w:val="00833774"/>
    <w:rsid w:val="00833802"/>
    <w:rsid w:val="00833813"/>
    <w:rsid w:val="0083382A"/>
    <w:rsid w:val="00833A11"/>
    <w:rsid w:val="00833A82"/>
    <w:rsid w:val="008349F6"/>
    <w:rsid w:val="00834D3F"/>
    <w:rsid w:val="008354C9"/>
    <w:rsid w:val="00835D54"/>
    <w:rsid w:val="00835ED4"/>
    <w:rsid w:val="00836304"/>
    <w:rsid w:val="00836A02"/>
    <w:rsid w:val="00836ED7"/>
    <w:rsid w:val="00836FA0"/>
    <w:rsid w:val="008378B6"/>
    <w:rsid w:val="00837E5C"/>
    <w:rsid w:val="008401F9"/>
    <w:rsid w:val="00840391"/>
    <w:rsid w:val="00841930"/>
    <w:rsid w:val="00841F8B"/>
    <w:rsid w:val="00842067"/>
    <w:rsid w:val="008420FF"/>
    <w:rsid w:val="0084217D"/>
    <w:rsid w:val="00842269"/>
    <w:rsid w:val="00842731"/>
    <w:rsid w:val="00842CB9"/>
    <w:rsid w:val="00843400"/>
    <w:rsid w:val="0084350E"/>
    <w:rsid w:val="008444D2"/>
    <w:rsid w:val="008447A1"/>
    <w:rsid w:val="00844903"/>
    <w:rsid w:val="00844F69"/>
    <w:rsid w:val="00845249"/>
    <w:rsid w:val="00845639"/>
    <w:rsid w:val="00845EA2"/>
    <w:rsid w:val="008460BA"/>
    <w:rsid w:val="008463A3"/>
    <w:rsid w:val="008468EE"/>
    <w:rsid w:val="0084695A"/>
    <w:rsid w:val="0084741B"/>
    <w:rsid w:val="008474C6"/>
    <w:rsid w:val="00847678"/>
    <w:rsid w:val="00847714"/>
    <w:rsid w:val="00847849"/>
    <w:rsid w:val="008500B7"/>
    <w:rsid w:val="0085041E"/>
    <w:rsid w:val="008506D2"/>
    <w:rsid w:val="00850A43"/>
    <w:rsid w:val="00850D7F"/>
    <w:rsid w:val="0085198F"/>
    <w:rsid w:val="00851E23"/>
    <w:rsid w:val="00852618"/>
    <w:rsid w:val="00852F18"/>
    <w:rsid w:val="00853970"/>
    <w:rsid w:val="00853C0B"/>
    <w:rsid w:val="00853D98"/>
    <w:rsid w:val="00854599"/>
    <w:rsid w:val="00854DF1"/>
    <w:rsid w:val="008552CE"/>
    <w:rsid w:val="008556DF"/>
    <w:rsid w:val="00855B20"/>
    <w:rsid w:val="00855EBD"/>
    <w:rsid w:val="00856430"/>
    <w:rsid w:val="00856F59"/>
    <w:rsid w:val="00857245"/>
    <w:rsid w:val="0085733B"/>
    <w:rsid w:val="00857523"/>
    <w:rsid w:val="008575E5"/>
    <w:rsid w:val="00857926"/>
    <w:rsid w:val="008604B9"/>
    <w:rsid w:val="0086084C"/>
    <w:rsid w:val="00860E4F"/>
    <w:rsid w:val="008617C7"/>
    <w:rsid w:val="00861978"/>
    <w:rsid w:val="00861CD3"/>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8C6"/>
    <w:rsid w:val="00866A03"/>
    <w:rsid w:val="008674E7"/>
    <w:rsid w:val="00867900"/>
    <w:rsid w:val="008716AD"/>
    <w:rsid w:val="00872759"/>
    <w:rsid w:val="00872CC7"/>
    <w:rsid w:val="00872D99"/>
    <w:rsid w:val="00873982"/>
    <w:rsid w:val="00873C8C"/>
    <w:rsid w:val="0087449D"/>
    <w:rsid w:val="008745EA"/>
    <w:rsid w:val="00874AB2"/>
    <w:rsid w:val="00874C84"/>
    <w:rsid w:val="00874FB6"/>
    <w:rsid w:val="00875B9D"/>
    <w:rsid w:val="00875C03"/>
    <w:rsid w:val="00876137"/>
    <w:rsid w:val="00876601"/>
    <w:rsid w:val="008767E2"/>
    <w:rsid w:val="0087684C"/>
    <w:rsid w:val="00876972"/>
    <w:rsid w:val="0087771A"/>
    <w:rsid w:val="008777FD"/>
    <w:rsid w:val="00877C94"/>
    <w:rsid w:val="008803E8"/>
    <w:rsid w:val="008805E8"/>
    <w:rsid w:val="00880AAD"/>
    <w:rsid w:val="00880E18"/>
    <w:rsid w:val="00880E67"/>
    <w:rsid w:val="00880E77"/>
    <w:rsid w:val="008818F1"/>
    <w:rsid w:val="00881A57"/>
    <w:rsid w:val="0088225E"/>
    <w:rsid w:val="00882722"/>
    <w:rsid w:val="00882B6C"/>
    <w:rsid w:val="00882E58"/>
    <w:rsid w:val="00882EEC"/>
    <w:rsid w:val="00882F5E"/>
    <w:rsid w:val="00883067"/>
    <w:rsid w:val="00883A6D"/>
    <w:rsid w:val="00883AA5"/>
    <w:rsid w:val="00883E8A"/>
    <w:rsid w:val="00883F2B"/>
    <w:rsid w:val="008845EF"/>
    <w:rsid w:val="00884857"/>
    <w:rsid w:val="00884DF8"/>
    <w:rsid w:val="0088523D"/>
    <w:rsid w:val="00885695"/>
    <w:rsid w:val="008856D7"/>
    <w:rsid w:val="00885C00"/>
    <w:rsid w:val="008865F7"/>
    <w:rsid w:val="008867DC"/>
    <w:rsid w:val="008875E8"/>
    <w:rsid w:val="00887AC4"/>
    <w:rsid w:val="008904C2"/>
    <w:rsid w:val="0089074C"/>
    <w:rsid w:val="0089081D"/>
    <w:rsid w:val="0089098B"/>
    <w:rsid w:val="00890A06"/>
    <w:rsid w:val="00891094"/>
    <w:rsid w:val="00891654"/>
    <w:rsid w:val="0089177C"/>
    <w:rsid w:val="00891A24"/>
    <w:rsid w:val="00892803"/>
    <w:rsid w:val="00892B0C"/>
    <w:rsid w:val="00892D6A"/>
    <w:rsid w:val="008930A0"/>
    <w:rsid w:val="00893601"/>
    <w:rsid w:val="00893901"/>
    <w:rsid w:val="00893A7E"/>
    <w:rsid w:val="00894979"/>
    <w:rsid w:val="00894B59"/>
    <w:rsid w:val="00894D97"/>
    <w:rsid w:val="008955DA"/>
    <w:rsid w:val="00895BF4"/>
    <w:rsid w:val="00895CC3"/>
    <w:rsid w:val="00895DE8"/>
    <w:rsid w:val="00896E63"/>
    <w:rsid w:val="00896FAA"/>
    <w:rsid w:val="00897145"/>
    <w:rsid w:val="008971C3"/>
    <w:rsid w:val="008A064D"/>
    <w:rsid w:val="008A06EF"/>
    <w:rsid w:val="008A07D0"/>
    <w:rsid w:val="008A0974"/>
    <w:rsid w:val="008A0B72"/>
    <w:rsid w:val="008A14F0"/>
    <w:rsid w:val="008A1516"/>
    <w:rsid w:val="008A1A41"/>
    <w:rsid w:val="008A1C2D"/>
    <w:rsid w:val="008A273B"/>
    <w:rsid w:val="008A277A"/>
    <w:rsid w:val="008A27F6"/>
    <w:rsid w:val="008A2918"/>
    <w:rsid w:val="008A3412"/>
    <w:rsid w:val="008A3D7E"/>
    <w:rsid w:val="008A3D80"/>
    <w:rsid w:val="008A3E45"/>
    <w:rsid w:val="008A4A1A"/>
    <w:rsid w:val="008A4FA8"/>
    <w:rsid w:val="008A5024"/>
    <w:rsid w:val="008A5382"/>
    <w:rsid w:val="008A5601"/>
    <w:rsid w:val="008A5816"/>
    <w:rsid w:val="008A5EB5"/>
    <w:rsid w:val="008A6355"/>
    <w:rsid w:val="008A6A46"/>
    <w:rsid w:val="008A6F6D"/>
    <w:rsid w:val="008A71F1"/>
    <w:rsid w:val="008B004E"/>
    <w:rsid w:val="008B0487"/>
    <w:rsid w:val="008B04B7"/>
    <w:rsid w:val="008B1003"/>
    <w:rsid w:val="008B29D5"/>
    <w:rsid w:val="008B2CC7"/>
    <w:rsid w:val="008B2E77"/>
    <w:rsid w:val="008B32FB"/>
    <w:rsid w:val="008B363D"/>
    <w:rsid w:val="008B3992"/>
    <w:rsid w:val="008B432B"/>
    <w:rsid w:val="008B44A7"/>
    <w:rsid w:val="008B4B98"/>
    <w:rsid w:val="008B4F6A"/>
    <w:rsid w:val="008B5535"/>
    <w:rsid w:val="008B5579"/>
    <w:rsid w:val="008B57D7"/>
    <w:rsid w:val="008B5EDD"/>
    <w:rsid w:val="008B5F3F"/>
    <w:rsid w:val="008B6355"/>
    <w:rsid w:val="008B67A2"/>
    <w:rsid w:val="008B720A"/>
    <w:rsid w:val="008B7574"/>
    <w:rsid w:val="008B7B72"/>
    <w:rsid w:val="008C0526"/>
    <w:rsid w:val="008C0B13"/>
    <w:rsid w:val="008C0FB0"/>
    <w:rsid w:val="008C18E9"/>
    <w:rsid w:val="008C1F1C"/>
    <w:rsid w:val="008C24C7"/>
    <w:rsid w:val="008C28D6"/>
    <w:rsid w:val="008C2A6A"/>
    <w:rsid w:val="008C2AF1"/>
    <w:rsid w:val="008C32B7"/>
    <w:rsid w:val="008C3404"/>
    <w:rsid w:val="008C3847"/>
    <w:rsid w:val="008C3A95"/>
    <w:rsid w:val="008C3F49"/>
    <w:rsid w:val="008C435E"/>
    <w:rsid w:val="008C45CB"/>
    <w:rsid w:val="008C48D6"/>
    <w:rsid w:val="008C4A4D"/>
    <w:rsid w:val="008C4DC4"/>
    <w:rsid w:val="008C4DE6"/>
    <w:rsid w:val="008C501D"/>
    <w:rsid w:val="008C5370"/>
    <w:rsid w:val="008C56AC"/>
    <w:rsid w:val="008C56D8"/>
    <w:rsid w:val="008C5777"/>
    <w:rsid w:val="008C5E07"/>
    <w:rsid w:val="008C62B1"/>
    <w:rsid w:val="008C6467"/>
    <w:rsid w:val="008C7320"/>
    <w:rsid w:val="008C7B77"/>
    <w:rsid w:val="008C7E71"/>
    <w:rsid w:val="008C7E85"/>
    <w:rsid w:val="008C7FE6"/>
    <w:rsid w:val="008D0862"/>
    <w:rsid w:val="008D12CE"/>
    <w:rsid w:val="008D1719"/>
    <w:rsid w:val="008D1D95"/>
    <w:rsid w:val="008D1E0D"/>
    <w:rsid w:val="008D232B"/>
    <w:rsid w:val="008D2409"/>
    <w:rsid w:val="008D2B31"/>
    <w:rsid w:val="008D3201"/>
    <w:rsid w:val="008D39E5"/>
    <w:rsid w:val="008D407B"/>
    <w:rsid w:val="008D4193"/>
    <w:rsid w:val="008D42E3"/>
    <w:rsid w:val="008D43EE"/>
    <w:rsid w:val="008D50F9"/>
    <w:rsid w:val="008D55B9"/>
    <w:rsid w:val="008D55F4"/>
    <w:rsid w:val="008D5759"/>
    <w:rsid w:val="008D5839"/>
    <w:rsid w:val="008D5920"/>
    <w:rsid w:val="008D5B46"/>
    <w:rsid w:val="008D5BF1"/>
    <w:rsid w:val="008D5C62"/>
    <w:rsid w:val="008D5D27"/>
    <w:rsid w:val="008D647C"/>
    <w:rsid w:val="008D6B35"/>
    <w:rsid w:val="008D6ED9"/>
    <w:rsid w:val="008D73B7"/>
    <w:rsid w:val="008D75AD"/>
    <w:rsid w:val="008D7738"/>
    <w:rsid w:val="008D79F6"/>
    <w:rsid w:val="008D7EE3"/>
    <w:rsid w:val="008E0C48"/>
    <w:rsid w:val="008E12B3"/>
    <w:rsid w:val="008E155A"/>
    <w:rsid w:val="008E18AB"/>
    <w:rsid w:val="008E19F6"/>
    <w:rsid w:val="008E1A11"/>
    <w:rsid w:val="008E20DF"/>
    <w:rsid w:val="008E2389"/>
    <w:rsid w:val="008E2658"/>
    <w:rsid w:val="008E3760"/>
    <w:rsid w:val="008E37DB"/>
    <w:rsid w:val="008E388E"/>
    <w:rsid w:val="008E3F01"/>
    <w:rsid w:val="008E3FEC"/>
    <w:rsid w:val="008E4232"/>
    <w:rsid w:val="008E43C4"/>
    <w:rsid w:val="008E4816"/>
    <w:rsid w:val="008E4A05"/>
    <w:rsid w:val="008E4F5E"/>
    <w:rsid w:val="008E5098"/>
    <w:rsid w:val="008E5256"/>
    <w:rsid w:val="008E52D8"/>
    <w:rsid w:val="008E54AE"/>
    <w:rsid w:val="008E5658"/>
    <w:rsid w:val="008E565E"/>
    <w:rsid w:val="008E5767"/>
    <w:rsid w:val="008E5E09"/>
    <w:rsid w:val="008E5E21"/>
    <w:rsid w:val="008E5E49"/>
    <w:rsid w:val="008E66F1"/>
    <w:rsid w:val="008E699C"/>
    <w:rsid w:val="008E6BFF"/>
    <w:rsid w:val="008E75BD"/>
    <w:rsid w:val="008E79C8"/>
    <w:rsid w:val="008E7CF3"/>
    <w:rsid w:val="008F0AFE"/>
    <w:rsid w:val="008F119F"/>
    <w:rsid w:val="008F127A"/>
    <w:rsid w:val="008F1639"/>
    <w:rsid w:val="008F165C"/>
    <w:rsid w:val="008F1C7B"/>
    <w:rsid w:val="008F2109"/>
    <w:rsid w:val="008F2A14"/>
    <w:rsid w:val="008F30B9"/>
    <w:rsid w:val="008F31B4"/>
    <w:rsid w:val="008F3CD4"/>
    <w:rsid w:val="008F3D00"/>
    <w:rsid w:val="008F46C8"/>
    <w:rsid w:val="008F49C8"/>
    <w:rsid w:val="008F4C86"/>
    <w:rsid w:val="008F5571"/>
    <w:rsid w:val="008F59FD"/>
    <w:rsid w:val="008F6095"/>
    <w:rsid w:val="008F6C9E"/>
    <w:rsid w:val="008F6D70"/>
    <w:rsid w:val="008F71F4"/>
    <w:rsid w:val="008F72FC"/>
    <w:rsid w:val="008F758E"/>
    <w:rsid w:val="008F7731"/>
    <w:rsid w:val="008F7D3F"/>
    <w:rsid w:val="00900221"/>
    <w:rsid w:val="009009B6"/>
    <w:rsid w:val="00900A23"/>
    <w:rsid w:val="00900A70"/>
    <w:rsid w:val="00900AA2"/>
    <w:rsid w:val="00900EF4"/>
    <w:rsid w:val="00901039"/>
    <w:rsid w:val="0090112E"/>
    <w:rsid w:val="00901B51"/>
    <w:rsid w:val="00902A32"/>
    <w:rsid w:val="00903A8E"/>
    <w:rsid w:val="00903BF0"/>
    <w:rsid w:val="00903D2A"/>
    <w:rsid w:val="00904080"/>
    <w:rsid w:val="0090443B"/>
    <w:rsid w:val="009047A5"/>
    <w:rsid w:val="00904EC6"/>
    <w:rsid w:val="00904FAF"/>
    <w:rsid w:val="00905292"/>
    <w:rsid w:val="0090552F"/>
    <w:rsid w:val="00905E3C"/>
    <w:rsid w:val="0090610E"/>
    <w:rsid w:val="00906384"/>
    <w:rsid w:val="00906415"/>
    <w:rsid w:val="00906C55"/>
    <w:rsid w:val="00906E60"/>
    <w:rsid w:val="00906EC8"/>
    <w:rsid w:val="00906F4A"/>
    <w:rsid w:val="0090706E"/>
    <w:rsid w:val="009077AA"/>
    <w:rsid w:val="00907A03"/>
    <w:rsid w:val="00907C9E"/>
    <w:rsid w:val="00907E36"/>
    <w:rsid w:val="00910088"/>
    <w:rsid w:val="00910742"/>
    <w:rsid w:val="00910A10"/>
    <w:rsid w:val="00910D73"/>
    <w:rsid w:val="00911061"/>
    <w:rsid w:val="009116AC"/>
    <w:rsid w:val="009119BA"/>
    <w:rsid w:val="00912694"/>
    <w:rsid w:val="0091291A"/>
    <w:rsid w:val="00912C67"/>
    <w:rsid w:val="00912E64"/>
    <w:rsid w:val="0091355C"/>
    <w:rsid w:val="00913561"/>
    <w:rsid w:val="00914AC0"/>
    <w:rsid w:val="00914BE2"/>
    <w:rsid w:val="00914C35"/>
    <w:rsid w:val="00914FFE"/>
    <w:rsid w:val="00915328"/>
    <w:rsid w:val="0091534A"/>
    <w:rsid w:val="0091575C"/>
    <w:rsid w:val="0091604B"/>
    <w:rsid w:val="009160FD"/>
    <w:rsid w:val="009163E3"/>
    <w:rsid w:val="00916670"/>
    <w:rsid w:val="00917C91"/>
    <w:rsid w:val="00920BD2"/>
    <w:rsid w:val="00920D83"/>
    <w:rsid w:val="009218E2"/>
    <w:rsid w:val="009219BE"/>
    <w:rsid w:val="00921AC0"/>
    <w:rsid w:val="00921AD5"/>
    <w:rsid w:val="00922179"/>
    <w:rsid w:val="00922584"/>
    <w:rsid w:val="0092276C"/>
    <w:rsid w:val="00922DCC"/>
    <w:rsid w:val="00922E30"/>
    <w:rsid w:val="00922F06"/>
    <w:rsid w:val="00923620"/>
    <w:rsid w:val="00923875"/>
    <w:rsid w:val="00923BC6"/>
    <w:rsid w:val="00923DFA"/>
    <w:rsid w:val="00924290"/>
    <w:rsid w:val="00924F9E"/>
    <w:rsid w:val="00925245"/>
    <w:rsid w:val="0092553E"/>
    <w:rsid w:val="009259DE"/>
    <w:rsid w:val="00925ED2"/>
    <w:rsid w:val="0092607D"/>
    <w:rsid w:val="009262D5"/>
    <w:rsid w:val="00926543"/>
    <w:rsid w:val="00926A53"/>
    <w:rsid w:val="00926D63"/>
    <w:rsid w:val="009273B9"/>
    <w:rsid w:val="009279B1"/>
    <w:rsid w:val="00927DF5"/>
    <w:rsid w:val="009303F0"/>
    <w:rsid w:val="00930600"/>
    <w:rsid w:val="00931012"/>
    <w:rsid w:val="0093126C"/>
    <w:rsid w:val="009316A1"/>
    <w:rsid w:val="00931A97"/>
    <w:rsid w:val="00931E5C"/>
    <w:rsid w:val="0093234C"/>
    <w:rsid w:val="009326A0"/>
    <w:rsid w:val="00932808"/>
    <w:rsid w:val="00932969"/>
    <w:rsid w:val="00932B26"/>
    <w:rsid w:val="00932B7B"/>
    <w:rsid w:val="009330ED"/>
    <w:rsid w:val="009330F2"/>
    <w:rsid w:val="00933432"/>
    <w:rsid w:val="00933FD2"/>
    <w:rsid w:val="009344AA"/>
    <w:rsid w:val="00934635"/>
    <w:rsid w:val="00934C42"/>
    <w:rsid w:val="009354C5"/>
    <w:rsid w:val="00935590"/>
    <w:rsid w:val="009355AF"/>
    <w:rsid w:val="00935BF0"/>
    <w:rsid w:val="00936012"/>
    <w:rsid w:val="0093610F"/>
    <w:rsid w:val="00937307"/>
    <w:rsid w:val="009377F7"/>
    <w:rsid w:val="00937D9E"/>
    <w:rsid w:val="00937F6A"/>
    <w:rsid w:val="0094031E"/>
    <w:rsid w:val="00940A25"/>
    <w:rsid w:val="00941166"/>
    <w:rsid w:val="009413CA"/>
    <w:rsid w:val="009417A5"/>
    <w:rsid w:val="0094237C"/>
    <w:rsid w:val="00942546"/>
    <w:rsid w:val="0094261F"/>
    <w:rsid w:val="009427B2"/>
    <w:rsid w:val="009428CE"/>
    <w:rsid w:val="00942938"/>
    <w:rsid w:val="00942DB2"/>
    <w:rsid w:val="00943055"/>
    <w:rsid w:val="0094315F"/>
    <w:rsid w:val="00943233"/>
    <w:rsid w:val="00943424"/>
    <w:rsid w:val="009443CA"/>
    <w:rsid w:val="009452B1"/>
    <w:rsid w:val="00945D4F"/>
    <w:rsid w:val="00946002"/>
    <w:rsid w:val="009465FB"/>
    <w:rsid w:val="0094677D"/>
    <w:rsid w:val="00946808"/>
    <w:rsid w:val="0094682E"/>
    <w:rsid w:val="00947002"/>
    <w:rsid w:val="0094702D"/>
    <w:rsid w:val="009475F8"/>
    <w:rsid w:val="00947941"/>
    <w:rsid w:val="009479FA"/>
    <w:rsid w:val="00947F7D"/>
    <w:rsid w:val="00951437"/>
    <w:rsid w:val="0095249B"/>
    <w:rsid w:val="00953A2D"/>
    <w:rsid w:val="00953B3F"/>
    <w:rsid w:val="0095405B"/>
    <w:rsid w:val="009544A7"/>
    <w:rsid w:val="009546D9"/>
    <w:rsid w:val="00954A57"/>
    <w:rsid w:val="00954EC1"/>
    <w:rsid w:val="009561CC"/>
    <w:rsid w:val="00956383"/>
    <w:rsid w:val="0095646E"/>
    <w:rsid w:val="00956A44"/>
    <w:rsid w:val="00956BF9"/>
    <w:rsid w:val="00956FBC"/>
    <w:rsid w:val="0095719D"/>
    <w:rsid w:val="00957209"/>
    <w:rsid w:val="0095765B"/>
    <w:rsid w:val="009578B5"/>
    <w:rsid w:val="00957A10"/>
    <w:rsid w:val="00957DB2"/>
    <w:rsid w:val="00957F2B"/>
    <w:rsid w:val="0096019E"/>
    <w:rsid w:val="009608C7"/>
    <w:rsid w:val="00960BAA"/>
    <w:rsid w:val="00960C12"/>
    <w:rsid w:val="009612CF"/>
    <w:rsid w:val="00961BCA"/>
    <w:rsid w:val="00961F48"/>
    <w:rsid w:val="009622AC"/>
    <w:rsid w:val="0096233A"/>
    <w:rsid w:val="00962668"/>
    <w:rsid w:val="009626DB"/>
    <w:rsid w:val="00962B08"/>
    <w:rsid w:val="00962BFF"/>
    <w:rsid w:val="00962D64"/>
    <w:rsid w:val="00962DD2"/>
    <w:rsid w:val="00962E76"/>
    <w:rsid w:val="0096345D"/>
    <w:rsid w:val="00963AC5"/>
    <w:rsid w:val="00963EE0"/>
    <w:rsid w:val="0096444D"/>
    <w:rsid w:val="00964683"/>
    <w:rsid w:val="00964AA0"/>
    <w:rsid w:val="00964FA0"/>
    <w:rsid w:val="00964FFC"/>
    <w:rsid w:val="00966041"/>
    <w:rsid w:val="00966184"/>
    <w:rsid w:val="00966714"/>
    <w:rsid w:val="009670F5"/>
    <w:rsid w:val="009679E0"/>
    <w:rsid w:val="00967F52"/>
    <w:rsid w:val="0097027A"/>
    <w:rsid w:val="009703E3"/>
    <w:rsid w:val="00970851"/>
    <w:rsid w:val="009709EF"/>
    <w:rsid w:val="00970AE3"/>
    <w:rsid w:val="00970D46"/>
    <w:rsid w:val="00970ECC"/>
    <w:rsid w:val="009712FC"/>
    <w:rsid w:val="0097130E"/>
    <w:rsid w:val="0097190D"/>
    <w:rsid w:val="00971B38"/>
    <w:rsid w:val="00971E21"/>
    <w:rsid w:val="00972007"/>
    <w:rsid w:val="009723F1"/>
    <w:rsid w:val="009734AD"/>
    <w:rsid w:val="00973823"/>
    <w:rsid w:val="00973D3B"/>
    <w:rsid w:val="00974150"/>
    <w:rsid w:val="009747FF"/>
    <w:rsid w:val="00974902"/>
    <w:rsid w:val="00975096"/>
    <w:rsid w:val="009752EC"/>
    <w:rsid w:val="0097577C"/>
    <w:rsid w:val="00975926"/>
    <w:rsid w:val="00975EB8"/>
    <w:rsid w:val="00975F3B"/>
    <w:rsid w:val="00975F52"/>
    <w:rsid w:val="00976411"/>
    <w:rsid w:val="009766F2"/>
    <w:rsid w:val="00976A93"/>
    <w:rsid w:val="009774F7"/>
    <w:rsid w:val="009779BC"/>
    <w:rsid w:val="00977BE4"/>
    <w:rsid w:val="00977FA3"/>
    <w:rsid w:val="00980A6A"/>
    <w:rsid w:val="00980E36"/>
    <w:rsid w:val="00980FA9"/>
    <w:rsid w:val="00981026"/>
    <w:rsid w:val="00981413"/>
    <w:rsid w:val="00981877"/>
    <w:rsid w:val="00981976"/>
    <w:rsid w:val="00981EFB"/>
    <w:rsid w:val="009821B3"/>
    <w:rsid w:val="00982283"/>
    <w:rsid w:val="009824BF"/>
    <w:rsid w:val="00982836"/>
    <w:rsid w:val="009828F8"/>
    <w:rsid w:val="00982B35"/>
    <w:rsid w:val="009832FE"/>
    <w:rsid w:val="00983638"/>
    <w:rsid w:val="00984043"/>
    <w:rsid w:val="009842B7"/>
    <w:rsid w:val="009842EA"/>
    <w:rsid w:val="00984F34"/>
    <w:rsid w:val="00985CD2"/>
    <w:rsid w:val="00985E35"/>
    <w:rsid w:val="00985EE1"/>
    <w:rsid w:val="00985F7B"/>
    <w:rsid w:val="0098688D"/>
    <w:rsid w:val="00986961"/>
    <w:rsid w:val="009875AA"/>
    <w:rsid w:val="0098761C"/>
    <w:rsid w:val="00987E39"/>
    <w:rsid w:val="009900A0"/>
    <w:rsid w:val="009900E0"/>
    <w:rsid w:val="009900F8"/>
    <w:rsid w:val="0099088C"/>
    <w:rsid w:val="00990BE0"/>
    <w:rsid w:val="00991128"/>
    <w:rsid w:val="00991325"/>
    <w:rsid w:val="0099160C"/>
    <w:rsid w:val="00991A54"/>
    <w:rsid w:val="00991A84"/>
    <w:rsid w:val="00991B66"/>
    <w:rsid w:val="00991E3F"/>
    <w:rsid w:val="00992033"/>
    <w:rsid w:val="00992090"/>
    <w:rsid w:val="00992114"/>
    <w:rsid w:val="00992CE4"/>
    <w:rsid w:val="00992F81"/>
    <w:rsid w:val="009932F4"/>
    <w:rsid w:val="00993862"/>
    <w:rsid w:val="009942F5"/>
    <w:rsid w:val="009943F3"/>
    <w:rsid w:val="00994935"/>
    <w:rsid w:val="00994BBC"/>
    <w:rsid w:val="00994E64"/>
    <w:rsid w:val="0099503C"/>
    <w:rsid w:val="00995592"/>
    <w:rsid w:val="00995604"/>
    <w:rsid w:val="00995CFA"/>
    <w:rsid w:val="00995CFB"/>
    <w:rsid w:val="009960FA"/>
    <w:rsid w:val="009964BF"/>
    <w:rsid w:val="00996EB2"/>
    <w:rsid w:val="00996EDE"/>
    <w:rsid w:val="00996F1E"/>
    <w:rsid w:val="009970E0"/>
    <w:rsid w:val="00997296"/>
    <w:rsid w:val="0099790E"/>
    <w:rsid w:val="009A0380"/>
    <w:rsid w:val="009A0534"/>
    <w:rsid w:val="009A056D"/>
    <w:rsid w:val="009A16E0"/>
    <w:rsid w:val="009A1B0F"/>
    <w:rsid w:val="009A1B8A"/>
    <w:rsid w:val="009A1FAB"/>
    <w:rsid w:val="009A21AE"/>
    <w:rsid w:val="009A3296"/>
    <w:rsid w:val="009A32A5"/>
    <w:rsid w:val="009A34A0"/>
    <w:rsid w:val="009A3B8C"/>
    <w:rsid w:val="009A3F7C"/>
    <w:rsid w:val="009A452E"/>
    <w:rsid w:val="009A45D7"/>
    <w:rsid w:val="009A48A6"/>
    <w:rsid w:val="009A4A0C"/>
    <w:rsid w:val="009A5349"/>
    <w:rsid w:val="009A57DB"/>
    <w:rsid w:val="009A5C46"/>
    <w:rsid w:val="009A5D70"/>
    <w:rsid w:val="009A6488"/>
    <w:rsid w:val="009A6840"/>
    <w:rsid w:val="009A6CFD"/>
    <w:rsid w:val="009A7AD3"/>
    <w:rsid w:val="009A7D38"/>
    <w:rsid w:val="009A7EDB"/>
    <w:rsid w:val="009B0204"/>
    <w:rsid w:val="009B041D"/>
    <w:rsid w:val="009B08C6"/>
    <w:rsid w:val="009B0BC1"/>
    <w:rsid w:val="009B0CA6"/>
    <w:rsid w:val="009B11B8"/>
    <w:rsid w:val="009B1264"/>
    <w:rsid w:val="009B1FCB"/>
    <w:rsid w:val="009B2340"/>
    <w:rsid w:val="009B2468"/>
    <w:rsid w:val="009B27F7"/>
    <w:rsid w:val="009B28C9"/>
    <w:rsid w:val="009B2956"/>
    <w:rsid w:val="009B2AC2"/>
    <w:rsid w:val="009B2C63"/>
    <w:rsid w:val="009B3284"/>
    <w:rsid w:val="009B344D"/>
    <w:rsid w:val="009B37C1"/>
    <w:rsid w:val="009B3B0E"/>
    <w:rsid w:val="009B4030"/>
    <w:rsid w:val="009B42D6"/>
    <w:rsid w:val="009B4344"/>
    <w:rsid w:val="009B4AAB"/>
    <w:rsid w:val="009B4B03"/>
    <w:rsid w:val="009B500F"/>
    <w:rsid w:val="009B507E"/>
    <w:rsid w:val="009B527B"/>
    <w:rsid w:val="009B61EB"/>
    <w:rsid w:val="009B6295"/>
    <w:rsid w:val="009B6485"/>
    <w:rsid w:val="009B6688"/>
    <w:rsid w:val="009B676F"/>
    <w:rsid w:val="009B7330"/>
    <w:rsid w:val="009B734B"/>
    <w:rsid w:val="009B73BE"/>
    <w:rsid w:val="009B7A8E"/>
    <w:rsid w:val="009B7E65"/>
    <w:rsid w:val="009C002D"/>
    <w:rsid w:val="009C125C"/>
    <w:rsid w:val="009C1440"/>
    <w:rsid w:val="009C14D8"/>
    <w:rsid w:val="009C153C"/>
    <w:rsid w:val="009C1723"/>
    <w:rsid w:val="009C1A63"/>
    <w:rsid w:val="009C1DE9"/>
    <w:rsid w:val="009C1E0C"/>
    <w:rsid w:val="009C2C2A"/>
    <w:rsid w:val="009C3178"/>
    <w:rsid w:val="009C38D0"/>
    <w:rsid w:val="009C3915"/>
    <w:rsid w:val="009C41D8"/>
    <w:rsid w:val="009C45A9"/>
    <w:rsid w:val="009C5B71"/>
    <w:rsid w:val="009C5C5A"/>
    <w:rsid w:val="009C6644"/>
    <w:rsid w:val="009C68C2"/>
    <w:rsid w:val="009C68E1"/>
    <w:rsid w:val="009C68E8"/>
    <w:rsid w:val="009C69DF"/>
    <w:rsid w:val="009C7115"/>
    <w:rsid w:val="009C7245"/>
    <w:rsid w:val="009C7AD8"/>
    <w:rsid w:val="009C7F6E"/>
    <w:rsid w:val="009D02D6"/>
    <w:rsid w:val="009D0341"/>
    <w:rsid w:val="009D03F3"/>
    <w:rsid w:val="009D087F"/>
    <w:rsid w:val="009D0CDA"/>
    <w:rsid w:val="009D0D71"/>
    <w:rsid w:val="009D0DB7"/>
    <w:rsid w:val="009D12A2"/>
    <w:rsid w:val="009D1899"/>
    <w:rsid w:val="009D1912"/>
    <w:rsid w:val="009D1928"/>
    <w:rsid w:val="009D1EF2"/>
    <w:rsid w:val="009D1EF3"/>
    <w:rsid w:val="009D2166"/>
    <w:rsid w:val="009D3321"/>
    <w:rsid w:val="009D4DB9"/>
    <w:rsid w:val="009D4DBF"/>
    <w:rsid w:val="009D4F64"/>
    <w:rsid w:val="009D53F2"/>
    <w:rsid w:val="009D6032"/>
    <w:rsid w:val="009D60A4"/>
    <w:rsid w:val="009D62D1"/>
    <w:rsid w:val="009D6319"/>
    <w:rsid w:val="009D6785"/>
    <w:rsid w:val="009D6834"/>
    <w:rsid w:val="009D69AD"/>
    <w:rsid w:val="009D6D7D"/>
    <w:rsid w:val="009D786A"/>
    <w:rsid w:val="009D7D50"/>
    <w:rsid w:val="009E02F5"/>
    <w:rsid w:val="009E049C"/>
    <w:rsid w:val="009E0B54"/>
    <w:rsid w:val="009E12CD"/>
    <w:rsid w:val="009E1A00"/>
    <w:rsid w:val="009E1BA7"/>
    <w:rsid w:val="009E24BA"/>
    <w:rsid w:val="009E2526"/>
    <w:rsid w:val="009E26AB"/>
    <w:rsid w:val="009E27E1"/>
    <w:rsid w:val="009E2BD6"/>
    <w:rsid w:val="009E2EEF"/>
    <w:rsid w:val="009E366C"/>
    <w:rsid w:val="009E3C77"/>
    <w:rsid w:val="009E44DB"/>
    <w:rsid w:val="009E4520"/>
    <w:rsid w:val="009E4578"/>
    <w:rsid w:val="009E4DBA"/>
    <w:rsid w:val="009E5733"/>
    <w:rsid w:val="009E62A6"/>
    <w:rsid w:val="009E6300"/>
    <w:rsid w:val="009E69AF"/>
    <w:rsid w:val="009E6BD2"/>
    <w:rsid w:val="009E70CB"/>
    <w:rsid w:val="009E78DD"/>
    <w:rsid w:val="009E7914"/>
    <w:rsid w:val="009F0202"/>
    <w:rsid w:val="009F0D38"/>
    <w:rsid w:val="009F15FD"/>
    <w:rsid w:val="009F1C34"/>
    <w:rsid w:val="009F288E"/>
    <w:rsid w:val="009F3358"/>
    <w:rsid w:val="009F35AB"/>
    <w:rsid w:val="009F3B2F"/>
    <w:rsid w:val="009F3B53"/>
    <w:rsid w:val="009F3E6B"/>
    <w:rsid w:val="009F45E1"/>
    <w:rsid w:val="009F468A"/>
    <w:rsid w:val="009F46AD"/>
    <w:rsid w:val="009F4AEC"/>
    <w:rsid w:val="009F5423"/>
    <w:rsid w:val="009F64FA"/>
    <w:rsid w:val="009F676A"/>
    <w:rsid w:val="009F6959"/>
    <w:rsid w:val="009F6E3C"/>
    <w:rsid w:val="009F70B8"/>
    <w:rsid w:val="009F7360"/>
    <w:rsid w:val="009F761D"/>
    <w:rsid w:val="009F7BB7"/>
    <w:rsid w:val="00A0004D"/>
    <w:rsid w:val="00A0040B"/>
    <w:rsid w:val="00A00952"/>
    <w:rsid w:val="00A00CCA"/>
    <w:rsid w:val="00A01716"/>
    <w:rsid w:val="00A01907"/>
    <w:rsid w:val="00A01B07"/>
    <w:rsid w:val="00A01D19"/>
    <w:rsid w:val="00A032D9"/>
    <w:rsid w:val="00A03ABE"/>
    <w:rsid w:val="00A04509"/>
    <w:rsid w:val="00A0499B"/>
    <w:rsid w:val="00A0632E"/>
    <w:rsid w:val="00A066CA"/>
    <w:rsid w:val="00A072D8"/>
    <w:rsid w:val="00A074C2"/>
    <w:rsid w:val="00A1002D"/>
    <w:rsid w:val="00A10741"/>
    <w:rsid w:val="00A1074E"/>
    <w:rsid w:val="00A11621"/>
    <w:rsid w:val="00A11699"/>
    <w:rsid w:val="00A1185A"/>
    <w:rsid w:val="00A11922"/>
    <w:rsid w:val="00A11F47"/>
    <w:rsid w:val="00A1229C"/>
    <w:rsid w:val="00A127AB"/>
    <w:rsid w:val="00A12FD1"/>
    <w:rsid w:val="00A136A1"/>
    <w:rsid w:val="00A151E5"/>
    <w:rsid w:val="00A15218"/>
    <w:rsid w:val="00A154FB"/>
    <w:rsid w:val="00A156AF"/>
    <w:rsid w:val="00A15DBA"/>
    <w:rsid w:val="00A15E4E"/>
    <w:rsid w:val="00A16017"/>
    <w:rsid w:val="00A16575"/>
    <w:rsid w:val="00A16746"/>
    <w:rsid w:val="00A16BB2"/>
    <w:rsid w:val="00A17067"/>
    <w:rsid w:val="00A20000"/>
    <w:rsid w:val="00A20072"/>
    <w:rsid w:val="00A20162"/>
    <w:rsid w:val="00A204A9"/>
    <w:rsid w:val="00A20D4D"/>
    <w:rsid w:val="00A21013"/>
    <w:rsid w:val="00A21855"/>
    <w:rsid w:val="00A21B27"/>
    <w:rsid w:val="00A21EA5"/>
    <w:rsid w:val="00A21EFD"/>
    <w:rsid w:val="00A22044"/>
    <w:rsid w:val="00A22284"/>
    <w:rsid w:val="00A22C0A"/>
    <w:rsid w:val="00A22D90"/>
    <w:rsid w:val="00A22DA1"/>
    <w:rsid w:val="00A2356F"/>
    <w:rsid w:val="00A23709"/>
    <w:rsid w:val="00A23C85"/>
    <w:rsid w:val="00A23EB4"/>
    <w:rsid w:val="00A24197"/>
    <w:rsid w:val="00A24642"/>
    <w:rsid w:val="00A24947"/>
    <w:rsid w:val="00A24A46"/>
    <w:rsid w:val="00A2566D"/>
    <w:rsid w:val="00A2589C"/>
    <w:rsid w:val="00A26072"/>
    <w:rsid w:val="00A2669A"/>
    <w:rsid w:val="00A267EA"/>
    <w:rsid w:val="00A26DE3"/>
    <w:rsid w:val="00A26E4F"/>
    <w:rsid w:val="00A26F61"/>
    <w:rsid w:val="00A271F4"/>
    <w:rsid w:val="00A302C9"/>
    <w:rsid w:val="00A30916"/>
    <w:rsid w:val="00A30BD0"/>
    <w:rsid w:val="00A31EB3"/>
    <w:rsid w:val="00A32BC5"/>
    <w:rsid w:val="00A32CAD"/>
    <w:rsid w:val="00A33C06"/>
    <w:rsid w:val="00A33E08"/>
    <w:rsid w:val="00A342B6"/>
    <w:rsid w:val="00A34AB8"/>
    <w:rsid w:val="00A34BC2"/>
    <w:rsid w:val="00A34BD9"/>
    <w:rsid w:val="00A34E1B"/>
    <w:rsid w:val="00A3562B"/>
    <w:rsid w:val="00A3668B"/>
    <w:rsid w:val="00A36DDA"/>
    <w:rsid w:val="00A3737E"/>
    <w:rsid w:val="00A37A6D"/>
    <w:rsid w:val="00A37EE3"/>
    <w:rsid w:val="00A4102F"/>
    <w:rsid w:val="00A41132"/>
    <w:rsid w:val="00A4136E"/>
    <w:rsid w:val="00A41EAC"/>
    <w:rsid w:val="00A422A2"/>
    <w:rsid w:val="00A42643"/>
    <w:rsid w:val="00A42D25"/>
    <w:rsid w:val="00A42EFE"/>
    <w:rsid w:val="00A43293"/>
    <w:rsid w:val="00A43AD9"/>
    <w:rsid w:val="00A44A4E"/>
    <w:rsid w:val="00A44C71"/>
    <w:rsid w:val="00A46029"/>
    <w:rsid w:val="00A461BB"/>
    <w:rsid w:val="00A46670"/>
    <w:rsid w:val="00A468BA"/>
    <w:rsid w:val="00A468CD"/>
    <w:rsid w:val="00A46D7F"/>
    <w:rsid w:val="00A47142"/>
    <w:rsid w:val="00A47640"/>
    <w:rsid w:val="00A503F6"/>
    <w:rsid w:val="00A505BF"/>
    <w:rsid w:val="00A51549"/>
    <w:rsid w:val="00A51951"/>
    <w:rsid w:val="00A52224"/>
    <w:rsid w:val="00A52328"/>
    <w:rsid w:val="00A5232A"/>
    <w:rsid w:val="00A52372"/>
    <w:rsid w:val="00A52655"/>
    <w:rsid w:val="00A52912"/>
    <w:rsid w:val="00A52929"/>
    <w:rsid w:val="00A52BD5"/>
    <w:rsid w:val="00A52C24"/>
    <w:rsid w:val="00A52F6A"/>
    <w:rsid w:val="00A5398E"/>
    <w:rsid w:val="00A539F5"/>
    <w:rsid w:val="00A53E37"/>
    <w:rsid w:val="00A53E4C"/>
    <w:rsid w:val="00A544D6"/>
    <w:rsid w:val="00A545DC"/>
    <w:rsid w:val="00A54910"/>
    <w:rsid w:val="00A54AFE"/>
    <w:rsid w:val="00A553FA"/>
    <w:rsid w:val="00A556B9"/>
    <w:rsid w:val="00A559FC"/>
    <w:rsid w:val="00A55D97"/>
    <w:rsid w:val="00A56135"/>
    <w:rsid w:val="00A563E8"/>
    <w:rsid w:val="00A564E9"/>
    <w:rsid w:val="00A5676B"/>
    <w:rsid w:val="00A57084"/>
    <w:rsid w:val="00A57410"/>
    <w:rsid w:val="00A57B5F"/>
    <w:rsid w:val="00A607CC"/>
    <w:rsid w:val="00A61024"/>
    <w:rsid w:val="00A61031"/>
    <w:rsid w:val="00A612E6"/>
    <w:rsid w:val="00A61A8E"/>
    <w:rsid w:val="00A628AE"/>
    <w:rsid w:val="00A62EEC"/>
    <w:rsid w:val="00A62F60"/>
    <w:rsid w:val="00A639B3"/>
    <w:rsid w:val="00A63AF0"/>
    <w:rsid w:val="00A64084"/>
    <w:rsid w:val="00A6459D"/>
    <w:rsid w:val="00A64A13"/>
    <w:rsid w:val="00A64E85"/>
    <w:rsid w:val="00A652B0"/>
    <w:rsid w:val="00A666CC"/>
    <w:rsid w:val="00A66D93"/>
    <w:rsid w:val="00A66FC8"/>
    <w:rsid w:val="00A671ED"/>
    <w:rsid w:val="00A67E43"/>
    <w:rsid w:val="00A7000C"/>
    <w:rsid w:val="00A70AC4"/>
    <w:rsid w:val="00A7116E"/>
    <w:rsid w:val="00A726AB"/>
    <w:rsid w:val="00A72D7B"/>
    <w:rsid w:val="00A72E59"/>
    <w:rsid w:val="00A73169"/>
    <w:rsid w:val="00A73A84"/>
    <w:rsid w:val="00A73AC8"/>
    <w:rsid w:val="00A743CD"/>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413"/>
    <w:rsid w:val="00A80800"/>
    <w:rsid w:val="00A809E8"/>
    <w:rsid w:val="00A81176"/>
    <w:rsid w:val="00A81866"/>
    <w:rsid w:val="00A81B2B"/>
    <w:rsid w:val="00A81C90"/>
    <w:rsid w:val="00A827FA"/>
    <w:rsid w:val="00A831D5"/>
    <w:rsid w:val="00A83718"/>
    <w:rsid w:val="00A83B11"/>
    <w:rsid w:val="00A83DD0"/>
    <w:rsid w:val="00A83E50"/>
    <w:rsid w:val="00A8436E"/>
    <w:rsid w:val="00A84CA1"/>
    <w:rsid w:val="00A85362"/>
    <w:rsid w:val="00A857A2"/>
    <w:rsid w:val="00A85860"/>
    <w:rsid w:val="00A85AD7"/>
    <w:rsid w:val="00A86013"/>
    <w:rsid w:val="00A860E8"/>
    <w:rsid w:val="00A8694E"/>
    <w:rsid w:val="00A8697D"/>
    <w:rsid w:val="00A86B54"/>
    <w:rsid w:val="00A86C05"/>
    <w:rsid w:val="00A86FEA"/>
    <w:rsid w:val="00A872F9"/>
    <w:rsid w:val="00A87661"/>
    <w:rsid w:val="00A876A1"/>
    <w:rsid w:val="00A879CA"/>
    <w:rsid w:val="00A87B21"/>
    <w:rsid w:val="00A87C27"/>
    <w:rsid w:val="00A87D89"/>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33"/>
    <w:rsid w:val="00A92BF4"/>
    <w:rsid w:val="00A92C37"/>
    <w:rsid w:val="00A92F90"/>
    <w:rsid w:val="00A93BC3"/>
    <w:rsid w:val="00A93C9D"/>
    <w:rsid w:val="00A93E3C"/>
    <w:rsid w:val="00A93F8B"/>
    <w:rsid w:val="00A94443"/>
    <w:rsid w:val="00A94CC3"/>
    <w:rsid w:val="00A94E39"/>
    <w:rsid w:val="00A9502C"/>
    <w:rsid w:val="00A9517C"/>
    <w:rsid w:val="00A958FD"/>
    <w:rsid w:val="00A95C00"/>
    <w:rsid w:val="00A95D20"/>
    <w:rsid w:val="00A969BC"/>
    <w:rsid w:val="00A96B5D"/>
    <w:rsid w:val="00A96D43"/>
    <w:rsid w:val="00A976AC"/>
    <w:rsid w:val="00A97B44"/>
    <w:rsid w:val="00A97F04"/>
    <w:rsid w:val="00A97FD2"/>
    <w:rsid w:val="00AA06BC"/>
    <w:rsid w:val="00AA0B68"/>
    <w:rsid w:val="00AA0F7D"/>
    <w:rsid w:val="00AA105C"/>
    <w:rsid w:val="00AA1925"/>
    <w:rsid w:val="00AA22C8"/>
    <w:rsid w:val="00AA2CFB"/>
    <w:rsid w:val="00AA3AB6"/>
    <w:rsid w:val="00AA3DE4"/>
    <w:rsid w:val="00AA4BB3"/>
    <w:rsid w:val="00AA4DE8"/>
    <w:rsid w:val="00AA4E28"/>
    <w:rsid w:val="00AA5540"/>
    <w:rsid w:val="00AA576A"/>
    <w:rsid w:val="00AA58B0"/>
    <w:rsid w:val="00AA596A"/>
    <w:rsid w:val="00AA5A91"/>
    <w:rsid w:val="00AA5E56"/>
    <w:rsid w:val="00AA5E78"/>
    <w:rsid w:val="00AA6298"/>
    <w:rsid w:val="00AA690A"/>
    <w:rsid w:val="00AA7E0D"/>
    <w:rsid w:val="00AB087D"/>
    <w:rsid w:val="00AB08CB"/>
    <w:rsid w:val="00AB0A7B"/>
    <w:rsid w:val="00AB0B9E"/>
    <w:rsid w:val="00AB0D79"/>
    <w:rsid w:val="00AB14B6"/>
    <w:rsid w:val="00AB163D"/>
    <w:rsid w:val="00AB1F08"/>
    <w:rsid w:val="00AB1F3D"/>
    <w:rsid w:val="00AB1FF3"/>
    <w:rsid w:val="00AB23E4"/>
    <w:rsid w:val="00AB2759"/>
    <w:rsid w:val="00AB2A30"/>
    <w:rsid w:val="00AB2B65"/>
    <w:rsid w:val="00AB2D47"/>
    <w:rsid w:val="00AB32D7"/>
    <w:rsid w:val="00AB3733"/>
    <w:rsid w:val="00AB3A7D"/>
    <w:rsid w:val="00AB3BF7"/>
    <w:rsid w:val="00AB4316"/>
    <w:rsid w:val="00AB4C19"/>
    <w:rsid w:val="00AB5087"/>
    <w:rsid w:val="00AB52B5"/>
    <w:rsid w:val="00AB52FB"/>
    <w:rsid w:val="00AB531B"/>
    <w:rsid w:val="00AB5E09"/>
    <w:rsid w:val="00AB6FD8"/>
    <w:rsid w:val="00AB767A"/>
    <w:rsid w:val="00AB769D"/>
    <w:rsid w:val="00AB798D"/>
    <w:rsid w:val="00AB7AE7"/>
    <w:rsid w:val="00AB7B54"/>
    <w:rsid w:val="00AC01D8"/>
    <w:rsid w:val="00AC18C4"/>
    <w:rsid w:val="00AC1B27"/>
    <w:rsid w:val="00AC283D"/>
    <w:rsid w:val="00AC28CF"/>
    <w:rsid w:val="00AC2AEB"/>
    <w:rsid w:val="00AC2FEC"/>
    <w:rsid w:val="00AC33CC"/>
    <w:rsid w:val="00AC387A"/>
    <w:rsid w:val="00AC3B8A"/>
    <w:rsid w:val="00AC416F"/>
    <w:rsid w:val="00AC43D7"/>
    <w:rsid w:val="00AC455A"/>
    <w:rsid w:val="00AC4A35"/>
    <w:rsid w:val="00AC532F"/>
    <w:rsid w:val="00AC546A"/>
    <w:rsid w:val="00AC584C"/>
    <w:rsid w:val="00AC594D"/>
    <w:rsid w:val="00AC59D3"/>
    <w:rsid w:val="00AC5FC9"/>
    <w:rsid w:val="00AC6013"/>
    <w:rsid w:val="00AC66A8"/>
    <w:rsid w:val="00AC68DC"/>
    <w:rsid w:val="00AD03D2"/>
    <w:rsid w:val="00AD0646"/>
    <w:rsid w:val="00AD180C"/>
    <w:rsid w:val="00AD1A05"/>
    <w:rsid w:val="00AD1AA4"/>
    <w:rsid w:val="00AD272C"/>
    <w:rsid w:val="00AD2773"/>
    <w:rsid w:val="00AD2858"/>
    <w:rsid w:val="00AD2CCC"/>
    <w:rsid w:val="00AD2E55"/>
    <w:rsid w:val="00AD30C8"/>
    <w:rsid w:val="00AD33BA"/>
    <w:rsid w:val="00AD3789"/>
    <w:rsid w:val="00AD3814"/>
    <w:rsid w:val="00AD3CF7"/>
    <w:rsid w:val="00AD3F3B"/>
    <w:rsid w:val="00AD41BB"/>
    <w:rsid w:val="00AD4218"/>
    <w:rsid w:val="00AD4751"/>
    <w:rsid w:val="00AD4F86"/>
    <w:rsid w:val="00AD553D"/>
    <w:rsid w:val="00AD5F85"/>
    <w:rsid w:val="00AD665A"/>
    <w:rsid w:val="00AD792F"/>
    <w:rsid w:val="00AD7A36"/>
    <w:rsid w:val="00AE0132"/>
    <w:rsid w:val="00AE0372"/>
    <w:rsid w:val="00AE0B2F"/>
    <w:rsid w:val="00AE120D"/>
    <w:rsid w:val="00AE18B8"/>
    <w:rsid w:val="00AE1972"/>
    <w:rsid w:val="00AE2054"/>
    <w:rsid w:val="00AE2671"/>
    <w:rsid w:val="00AE2AEE"/>
    <w:rsid w:val="00AE2CD8"/>
    <w:rsid w:val="00AE37D7"/>
    <w:rsid w:val="00AE409D"/>
    <w:rsid w:val="00AE439E"/>
    <w:rsid w:val="00AE466C"/>
    <w:rsid w:val="00AE55D9"/>
    <w:rsid w:val="00AE5928"/>
    <w:rsid w:val="00AE5BC8"/>
    <w:rsid w:val="00AE5C1C"/>
    <w:rsid w:val="00AE62AC"/>
    <w:rsid w:val="00AE698A"/>
    <w:rsid w:val="00AE6A59"/>
    <w:rsid w:val="00AE760C"/>
    <w:rsid w:val="00AE7718"/>
    <w:rsid w:val="00AE785C"/>
    <w:rsid w:val="00AE7AD2"/>
    <w:rsid w:val="00AE7C99"/>
    <w:rsid w:val="00AE7DC4"/>
    <w:rsid w:val="00AE7F78"/>
    <w:rsid w:val="00AF0034"/>
    <w:rsid w:val="00AF0065"/>
    <w:rsid w:val="00AF02E9"/>
    <w:rsid w:val="00AF05DE"/>
    <w:rsid w:val="00AF077A"/>
    <w:rsid w:val="00AF0ED9"/>
    <w:rsid w:val="00AF1572"/>
    <w:rsid w:val="00AF171E"/>
    <w:rsid w:val="00AF1790"/>
    <w:rsid w:val="00AF1901"/>
    <w:rsid w:val="00AF1FC5"/>
    <w:rsid w:val="00AF2831"/>
    <w:rsid w:val="00AF29DB"/>
    <w:rsid w:val="00AF2E8F"/>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AF7AA3"/>
    <w:rsid w:val="00B001AE"/>
    <w:rsid w:val="00B0034A"/>
    <w:rsid w:val="00B003EE"/>
    <w:rsid w:val="00B00F75"/>
    <w:rsid w:val="00B01039"/>
    <w:rsid w:val="00B01393"/>
    <w:rsid w:val="00B01928"/>
    <w:rsid w:val="00B01BFC"/>
    <w:rsid w:val="00B02A87"/>
    <w:rsid w:val="00B033A1"/>
    <w:rsid w:val="00B03FEF"/>
    <w:rsid w:val="00B0452D"/>
    <w:rsid w:val="00B04545"/>
    <w:rsid w:val="00B047C2"/>
    <w:rsid w:val="00B04D25"/>
    <w:rsid w:val="00B04E99"/>
    <w:rsid w:val="00B0731A"/>
    <w:rsid w:val="00B076FE"/>
    <w:rsid w:val="00B079B1"/>
    <w:rsid w:val="00B079EF"/>
    <w:rsid w:val="00B07C1A"/>
    <w:rsid w:val="00B1091E"/>
    <w:rsid w:val="00B10F80"/>
    <w:rsid w:val="00B1107B"/>
    <w:rsid w:val="00B1189B"/>
    <w:rsid w:val="00B11A28"/>
    <w:rsid w:val="00B11AFB"/>
    <w:rsid w:val="00B11D5A"/>
    <w:rsid w:val="00B1204F"/>
    <w:rsid w:val="00B127D2"/>
    <w:rsid w:val="00B12CFF"/>
    <w:rsid w:val="00B12EF6"/>
    <w:rsid w:val="00B130C7"/>
    <w:rsid w:val="00B13C16"/>
    <w:rsid w:val="00B14451"/>
    <w:rsid w:val="00B14552"/>
    <w:rsid w:val="00B14877"/>
    <w:rsid w:val="00B14D83"/>
    <w:rsid w:val="00B14FC8"/>
    <w:rsid w:val="00B150AF"/>
    <w:rsid w:val="00B15D8F"/>
    <w:rsid w:val="00B15EE9"/>
    <w:rsid w:val="00B15FA2"/>
    <w:rsid w:val="00B16099"/>
    <w:rsid w:val="00B16123"/>
    <w:rsid w:val="00B16433"/>
    <w:rsid w:val="00B169CD"/>
    <w:rsid w:val="00B1715A"/>
    <w:rsid w:val="00B17626"/>
    <w:rsid w:val="00B17740"/>
    <w:rsid w:val="00B17872"/>
    <w:rsid w:val="00B1798D"/>
    <w:rsid w:val="00B17DFB"/>
    <w:rsid w:val="00B20626"/>
    <w:rsid w:val="00B208EA"/>
    <w:rsid w:val="00B20CDC"/>
    <w:rsid w:val="00B20DEA"/>
    <w:rsid w:val="00B21B7D"/>
    <w:rsid w:val="00B21CFC"/>
    <w:rsid w:val="00B21F96"/>
    <w:rsid w:val="00B22881"/>
    <w:rsid w:val="00B229BA"/>
    <w:rsid w:val="00B22D73"/>
    <w:rsid w:val="00B232A4"/>
    <w:rsid w:val="00B24319"/>
    <w:rsid w:val="00B25075"/>
    <w:rsid w:val="00B25610"/>
    <w:rsid w:val="00B2600E"/>
    <w:rsid w:val="00B261F4"/>
    <w:rsid w:val="00B269E7"/>
    <w:rsid w:val="00B26A0B"/>
    <w:rsid w:val="00B26B94"/>
    <w:rsid w:val="00B26D2C"/>
    <w:rsid w:val="00B2706A"/>
    <w:rsid w:val="00B271CA"/>
    <w:rsid w:val="00B27762"/>
    <w:rsid w:val="00B278A4"/>
    <w:rsid w:val="00B27BDF"/>
    <w:rsid w:val="00B27C72"/>
    <w:rsid w:val="00B300CD"/>
    <w:rsid w:val="00B30665"/>
    <w:rsid w:val="00B3082F"/>
    <w:rsid w:val="00B309EA"/>
    <w:rsid w:val="00B3142A"/>
    <w:rsid w:val="00B31596"/>
    <w:rsid w:val="00B318B1"/>
    <w:rsid w:val="00B31AED"/>
    <w:rsid w:val="00B3218F"/>
    <w:rsid w:val="00B32994"/>
    <w:rsid w:val="00B32A47"/>
    <w:rsid w:val="00B330D8"/>
    <w:rsid w:val="00B334DD"/>
    <w:rsid w:val="00B3383E"/>
    <w:rsid w:val="00B33AAE"/>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C76"/>
    <w:rsid w:val="00B36D52"/>
    <w:rsid w:val="00B36EE8"/>
    <w:rsid w:val="00B36FC2"/>
    <w:rsid w:val="00B3732C"/>
    <w:rsid w:val="00B3775B"/>
    <w:rsid w:val="00B37EFE"/>
    <w:rsid w:val="00B42491"/>
    <w:rsid w:val="00B4262C"/>
    <w:rsid w:val="00B42EF2"/>
    <w:rsid w:val="00B43287"/>
    <w:rsid w:val="00B436D2"/>
    <w:rsid w:val="00B441DF"/>
    <w:rsid w:val="00B4475F"/>
    <w:rsid w:val="00B44861"/>
    <w:rsid w:val="00B44B6B"/>
    <w:rsid w:val="00B44BB0"/>
    <w:rsid w:val="00B45664"/>
    <w:rsid w:val="00B45888"/>
    <w:rsid w:val="00B45B58"/>
    <w:rsid w:val="00B4633B"/>
    <w:rsid w:val="00B468AB"/>
    <w:rsid w:val="00B46F22"/>
    <w:rsid w:val="00B47228"/>
    <w:rsid w:val="00B47551"/>
    <w:rsid w:val="00B479ED"/>
    <w:rsid w:val="00B5083B"/>
    <w:rsid w:val="00B50BBA"/>
    <w:rsid w:val="00B50FE6"/>
    <w:rsid w:val="00B51181"/>
    <w:rsid w:val="00B512CA"/>
    <w:rsid w:val="00B51736"/>
    <w:rsid w:val="00B51751"/>
    <w:rsid w:val="00B5243B"/>
    <w:rsid w:val="00B52B9D"/>
    <w:rsid w:val="00B539FA"/>
    <w:rsid w:val="00B53C46"/>
    <w:rsid w:val="00B5413C"/>
    <w:rsid w:val="00B545B0"/>
    <w:rsid w:val="00B5467F"/>
    <w:rsid w:val="00B54E92"/>
    <w:rsid w:val="00B55162"/>
    <w:rsid w:val="00B55479"/>
    <w:rsid w:val="00B55747"/>
    <w:rsid w:val="00B55E96"/>
    <w:rsid w:val="00B55EF2"/>
    <w:rsid w:val="00B56006"/>
    <w:rsid w:val="00B561BB"/>
    <w:rsid w:val="00B56210"/>
    <w:rsid w:val="00B56A60"/>
    <w:rsid w:val="00B572F7"/>
    <w:rsid w:val="00B573F6"/>
    <w:rsid w:val="00B5748C"/>
    <w:rsid w:val="00B576BC"/>
    <w:rsid w:val="00B577F2"/>
    <w:rsid w:val="00B601CA"/>
    <w:rsid w:val="00B60BEC"/>
    <w:rsid w:val="00B60C46"/>
    <w:rsid w:val="00B60E1C"/>
    <w:rsid w:val="00B6131D"/>
    <w:rsid w:val="00B6171A"/>
    <w:rsid w:val="00B61D4B"/>
    <w:rsid w:val="00B61F04"/>
    <w:rsid w:val="00B621A0"/>
    <w:rsid w:val="00B622EB"/>
    <w:rsid w:val="00B6278A"/>
    <w:rsid w:val="00B62D17"/>
    <w:rsid w:val="00B63DBB"/>
    <w:rsid w:val="00B64646"/>
    <w:rsid w:val="00B64687"/>
    <w:rsid w:val="00B64EEE"/>
    <w:rsid w:val="00B65991"/>
    <w:rsid w:val="00B65C99"/>
    <w:rsid w:val="00B663EF"/>
    <w:rsid w:val="00B6697E"/>
    <w:rsid w:val="00B66F17"/>
    <w:rsid w:val="00B67BC4"/>
    <w:rsid w:val="00B67E3D"/>
    <w:rsid w:val="00B67ED1"/>
    <w:rsid w:val="00B7004A"/>
    <w:rsid w:val="00B704CC"/>
    <w:rsid w:val="00B70D86"/>
    <w:rsid w:val="00B70D97"/>
    <w:rsid w:val="00B712AE"/>
    <w:rsid w:val="00B71401"/>
    <w:rsid w:val="00B71787"/>
    <w:rsid w:val="00B71A44"/>
    <w:rsid w:val="00B720D2"/>
    <w:rsid w:val="00B72235"/>
    <w:rsid w:val="00B73FDD"/>
    <w:rsid w:val="00B741FF"/>
    <w:rsid w:val="00B7459D"/>
    <w:rsid w:val="00B7475E"/>
    <w:rsid w:val="00B74A66"/>
    <w:rsid w:val="00B74CBE"/>
    <w:rsid w:val="00B74DA8"/>
    <w:rsid w:val="00B74DD5"/>
    <w:rsid w:val="00B757DE"/>
    <w:rsid w:val="00B757E8"/>
    <w:rsid w:val="00B75A1D"/>
    <w:rsid w:val="00B75DA2"/>
    <w:rsid w:val="00B762D8"/>
    <w:rsid w:val="00B767CA"/>
    <w:rsid w:val="00B76831"/>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3F99"/>
    <w:rsid w:val="00B840DC"/>
    <w:rsid w:val="00B8446D"/>
    <w:rsid w:val="00B85027"/>
    <w:rsid w:val="00B853FA"/>
    <w:rsid w:val="00B855DB"/>
    <w:rsid w:val="00B85ADD"/>
    <w:rsid w:val="00B85BF0"/>
    <w:rsid w:val="00B85E14"/>
    <w:rsid w:val="00B864E7"/>
    <w:rsid w:val="00B86507"/>
    <w:rsid w:val="00B869BE"/>
    <w:rsid w:val="00B86AC1"/>
    <w:rsid w:val="00B86C54"/>
    <w:rsid w:val="00B86CD1"/>
    <w:rsid w:val="00B86F8F"/>
    <w:rsid w:val="00B87268"/>
    <w:rsid w:val="00B874A8"/>
    <w:rsid w:val="00B87F92"/>
    <w:rsid w:val="00B9078B"/>
    <w:rsid w:val="00B90B09"/>
    <w:rsid w:val="00B90BA5"/>
    <w:rsid w:val="00B90BA7"/>
    <w:rsid w:val="00B91085"/>
    <w:rsid w:val="00B91F71"/>
    <w:rsid w:val="00B92411"/>
    <w:rsid w:val="00B93111"/>
    <w:rsid w:val="00B9324D"/>
    <w:rsid w:val="00B93909"/>
    <w:rsid w:val="00B940F8"/>
    <w:rsid w:val="00B9444C"/>
    <w:rsid w:val="00B94C68"/>
    <w:rsid w:val="00B94C86"/>
    <w:rsid w:val="00B95207"/>
    <w:rsid w:val="00B9560F"/>
    <w:rsid w:val="00B956C3"/>
    <w:rsid w:val="00B96C54"/>
    <w:rsid w:val="00B97052"/>
    <w:rsid w:val="00B97803"/>
    <w:rsid w:val="00B9799F"/>
    <w:rsid w:val="00B97A62"/>
    <w:rsid w:val="00B97B4B"/>
    <w:rsid w:val="00BA021F"/>
    <w:rsid w:val="00BA04AE"/>
    <w:rsid w:val="00BA094B"/>
    <w:rsid w:val="00BA0D93"/>
    <w:rsid w:val="00BA1725"/>
    <w:rsid w:val="00BA17DC"/>
    <w:rsid w:val="00BA1C85"/>
    <w:rsid w:val="00BA264C"/>
    <w:rsid w:val="00BA2800"/>
    <w:rsid w:val="00BA3653"/>
    <w:rsid w:val="00BA3703"/>
    <w:rsid w:val="00BA3A0B"/>
    <w:rsid w:val="00BA3AF9"/>
    <w:rsid w:val="00BA3B15"/>
    <w:rsid w:val="00BA3DA0"/>
    <w:rsid w:val="00BA3FC9"/>
    <w:rsid w:val="00BA430B"/>
    <w:rsid w:val="00BA4845"/>
    <w:rsid w:val="00BA4900"/>
    <w:rsid w:val="00BA4AA8"/>
    <w:rsid w:val="00BA5F72"/>
    <w:rsid w:val="00BA5F8B"/>
    <w:rsid w:val="00BA62C2"/>
    <w:rsid w:val="00BA674C"/>
    <w:rsid w:val="00BA6F8F"/>
    <w:rsid w:val="00BA6FF1"/>
    <w:rsid w:val="00BA710E"/>
    <w:rsid w:val="00BA72C6"/>
    <w:rsid w:val="00BA76C5"/>
    <w:rsid w:val="00BA7BD1"/>
    <w:rsid w:val="00BA7C9E"/>
    <w:rsid w:val="00BA7D89"/>
    <w:rsid w:val="00BA7E2A"/>
    <w:rsid w:val="00BB008F"/>
    <w:rsid w:val="00BB0134"/>
    <w:rsid w:val="00BB02F2"/>
    <w:rsid w:val="00BB0985"/>
    <w:rsid w:val="00BB0AC3"/>
    <w:rsid w:val="00BB0F88"/>
    <w:rsid w:val="00BB13AC"/>
    <w:rsid w:val="00BB15F0"/>
    <w:rsid w:val="00BB178D"/>
    <w:rsid w:val="00BB1C89"/>
    <w:rsid w:val="00BB22FA"/>
    <w:rsid w:val="00BB2E23"/>
    <w:rsid w:val="00BB2FB6"/>
    <w:rsid w:val="00BB3064"/>
    <w:rsid w:val="00BB365E"/>
    <w:rsid w:val="00BB3E30"/>
    <w:rsid w:val="00BB40BA"/>
    <w:rsid w:val="00BB4422"/>
    <w:rsid w:val="00BB5801"/>
    <w:rsid w:val="00BB5959"/>
    <w:rsid w:val="00BB5AC3"/>
    <w:rsid w:val="00BB5C02"/>
    <w:rsid w:val="00BB5F80"/>
    <w:rsid w:val="00BB6677"/>
    <w:rsid w:val="00BB6928"/>
    <w:rsid w:val="00BB6A6A"/>
    <w:rsid w:val="00BB6D7A"/>
    <w:rsid w:val="00BB7295"/>
    <w:rsid w:val="00BB758E"/>
    <w:rsid w:val="00BB7CCA"/>
    <w:rsid w:val="00BB7D10"/>
    <w:rsid w:val="00BB7E0A"/>
    <w:rsid w:val="00BC057D"/>
    <w:rsid w:val="00BC0D17"/>
    <w:rsid w:val="00BC0DEF"/>
    <w:rsid w:val="00BC1430"/>
    <w:rsid w:val="00BC157E"/>
    <w:rsid w:val="00BC1687"/>
    <w:rsid w:val="00BC183F"/>
    <w:rsid w:val="00BC1DE0"/>
    <w:rsid w:val="00BC2241"/>
    <w:rsid w:val="00BC255E"/>
    <w:rsid w:val="00BC2A4A"/>
    <w:rsid w:val="00BC2FCC"/>
    <w:rsid w:val="00BC3119"/>
    <w:rsid w:val="00BC3762"/>
    <w:rsid w:val="00BC3998"/>
    <w:rsid w:val="00BC39E0"/>
    <w:rsid w:val="00BC3D86"/>
    <w:rsid w:val="00BC4328"/>
    <w:rsid w:val="00BC4360"/>
    <w:rsid w:val="00BC4C92"/>
    <w:rsid w:val="00BC5205"/>
    <w:rsid w:val="00BC52B3"/>
    <w:rsid w:val="00BC5997"/>
    <w:rsid w:val="00BC5B69"/>
    <w:rsid w:val="00BC60EC"/>
    <w:rsid w:val="00BC6430"/>
    <w:rsid w:val="00BC6AB8"/>
    <w:rsid w:val="00BC6B6A"/>
    <w:rsid w:val="00BC792A"/>
    <w:rsid w:val="00BC7A2B"/>
    <w:rsid w:val="00BC7C29"/>
    <w:rsid w:val="00BD04DC"/>
    <w:rsid w:val="00BD066C"/>
    <w:rsid w:val="00BD08CF"/>
    <w:rsid w:val="00BD0963"/>
    <w:rsid w:val="00BD14E9"/>
    <w:rsid w:val="00BD2106"/>
    <w:rsid w:val="00BD2D7E"/>
    <w:rsid w:val="00BD31AC"/>
    <w:rsid w:val="00BD322E"/>
    <w:rsid w:val="00BD33D5"/>
    <w:rsid w:val="00BD3C2B"/>
    <w:rsid w:val="00BD42F2"/>
    <w:rsid w:val="00BD443E"/>
    <w:rsid w:val="00BD4B91"/>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668"/>
    <w:rsid w:val="00BE27CF"/>
    <w:rsid w:val="00BE2C61"/>
    <w:rsid w:val="00BE2E18"/>
    <w:rsid w:val="00BE3883"/>
    <w:rsid w:val="00BE3ADE"/>
    <w:rsid w:val="00BE3B31"/>
    <w:rsid w:val="00BE3C55"/>
    <w:rsid w:val="00BE3F7B"/>
    <w:rsid w:val="00BE432E"/>
    <w:rsid w:val="00BE490D"/>
    <w:rsid w:val="00BE4C87"/>
    <w:rsid w:val="00BE5720"/>
    <w:rsid w:val="00BE5D2A"/>
    <w:rsid w:val="00BE60F8"/>
    <w:rsid w:val="00BE616D"/>
    <w:rsid w:val="00BE67A1"/>
    <w:rsid w:val="00BE6942"/>
    <w:rsid w:val="00BE69E7"/>
    <w:rsid w:val="00BE6B60"/>
    <w:rsid w:val="00BE6B9D"/>
    <w:rsid w:val="00BE6EC6"/>
    <w:rsid w:val="00BE7D3C"/>
    <w:rsid w:val="00BF009E"/>
    <w:rsid w:val="00BF040C"/>
    <w:rsid w:val="00BF0750"/>
    <w:rsid w:val="00BF0A8F"/>
    <w:rsid w:val="00BF0ECE"/>
    <w:rsid w:val="00BF21A4"/>
    <w:rsid w:val="00BF220D"/>
    <w:rsid w:val="00BF2576"/>
    <w:rsid w:val="00BF288B"/>
    <w:rsid w:val="00BF2AD7"/>
    <w:rsid w:val="00BF2BD2"/>
    <w:rsid w:val="00BF318D"/>
    <w:rsid w:val="00BF34AF"/>
    <w:rsid w:val="00BF35C5"/>
    <w:rsid w:val="00BF3606"/>
    <w:rsid w:val="00BF37F0"/>
    <w:rsid w:val="00BF4BA5"/>
    <w:rsid w:val="00BF4C18"/>
    <w:rsid w:val="00BF4DE9"/>
    <w:rsid w:val="00BF4DF0"/>
    <w:rsid w:val="00BF5E24"/>
    <w:rsid w:val="00BF6214"/>
    <w:rsid w:val="00BF63BE"/>
    <w:rsid w:val="00BF6887"/>
    <w:rsid w:val="00BF7480"/>
    <w:rsid w:val="00BF761B"/>
    <w:rsid w:val="00BF784A"/>
    <w:rsid w:val="00BF78CC"/>
    <w:rsid w:val="00BF7EB2"/>
    <w:rsid w:val="00C000DE"/>
    <w:rsid w:val="00C00732"/>
    <w:rsid w:val="00C02061"/>
    <w:rsid w:val="00C0211E"/>
    <w:rsid w:val="00C02847"/>
    <w:rsid w:val="00C029D7"/>
    <w:rsid w:val="00C029ED"/>
    <w:rsid w:val="00C02A5C"/>
    <w:rsid w:val="00C02B59"/>
    <w:rsid w:val="00C03308"/>
    <w:rsid w:val="00C03C35"/>
    <w:rsid w:val="00C0460C"/>
    <w:rsid w:val="00C04841"/>
    <w:rsid w:val="00C05353"/>
    <w:rsid w:val="00C0540F"/>
    <w:rsid w:val="00C058D8"/>
    <w:rsid w:val="00C061E1"/>
    <w:rsid w:val="00C069B5"/>
    <w:rsid w:val="00C06EDE"/>
    <w:rsid w:val="00C071EC"/>
    <w:rsid w:val="00C07210"/>
    <w:rsid w:val="00C074EA"/>
    <w:rsid w:val="00C07666"/>
    <w:rsid w:val="00C07B2C"/>
    <w:rsid w:val="00C10095"/>
    <w:rsid w:val="00C10B18"/>
    <w:rsid w:val="00C1108D"/>
    <w:rsid w:val="00C1133C"/>
    <w:rsid w:val="00C11B1A"/>
    <w:rsid w:val="00C11C27"/>
    <w:rsid w:val="00C12067"/>
    <w:rsid w:val="00C122C0"/>
    <w:rsid w:val="00C12836"/>
    <w:rsid w:val="00C129DC"/>
    <w:rsid w:val="00C12CF8"/>
    <w:rsid w:val="00C132FE"/>
    <w:rsid w:val="00C1365A"/>
    <w:rsid w:val="00C13BCD"/>
    <w:rsid w:val="00C13DAF"/>
    <w:rsid w:val="00C13E8E"/>
    <w:rsid w:val="00C1457E"/>
    <w:rsid w:val="00C147B5"/>
    <w:rsid w:val="00C1502D"/>
    <w:rsid w:val="00C1505F"/>
    <w:rsid w:val="00C15419"/>
    <w:rsid w:val="00C1579A"/>
    <w:rsid w:val="00C16041"/>
    <w:rsid w:val="00C16064"/>
    <w:rsid w:val="00C160B5"/>
    <w:rsid w:val="00C16470"/>
    <w:rsid w:val="00C16A51"/>
    <w:rsid w:val="00C16A71"/>
    <w:rsid w:val="00C16DDE"/>
    <w:rsid w:val="00C172AC"/>
    <w:rsid w:val="00C2046E"/>
    <w:rsid w:val="00C2093F"/>
    <w:rsid w:val="00C21532"/>
    <w:rsid w:val="00C21844"/>
    <w:rsid w:val="00C21D5A"/>
    <w:rsid w:val="00C221B2"/>
    <w:rsid w:val="00C2270B"/>
    <w:rsid w:val="00C228CD"/>
    <w:rsid w:val="00C22BE3"/>
    <w:rsid w:val="00C22C3E"/>
    <w:rsid w:val="00C22E50"/>
    <w:rsid w:val="00C23231"/>
    <w:rsid w:val="00C236BE"/>
    <w:rsid w:val="00C2432E"/>
    <w:rsid w:val="00C24CD6"/>
    <w:rsid w:val="00C25482"/>
    <w:rsid w:val="00C2559C"/>
    <w:rsid w:val="00C25778"/>
    <w:rsid w:val="00C25B4F"/>
    <w:rsid w:val="00C26359"/>
    <w:rsid w:val="00C263D4"/>
    <w:rsid w:val="00C267ED"/>
    <w:rsid w:val="00C269D3"/>
    <w:rsid w:val="00C26F03"/>
    <w:rsid w:val="00C2747B"/>
    <w:rsid w:val="00C27536"/>
    <w:rsid w:val="00C27D0B"/>
    <w:rsid w:val="00C27F94"/>
    <w:rsid w:val="00C3000B"/>
    <w:rsid w:val="00C30E8D"/>
    <w:rsid w:val="00C314FA"/>
    <w:rsid w:val="00C31789"/>
    <w:rsid w:val="00C32707"/>
    <w:rsid w:val="00C32716"/>
    <w:rsid w:val="00C329FD"/>
    <w:rsid w:val="00C334F7"/>
    <w:rsid w:val="00C3367B"/>
    <w:rsid w:val="00C33788"/>
    <w:rsid w:val="00C337C9"/>
    <w:rsid w:val="00C33832"/>
    <w:rsid w:val="00C34187"/>
    <w:rsid w:val="00C341D0"/>
    <w:rsid w:val="00C343FC"/>
    <w:rsid w:val="00C344D5"/>
    <w:rsid w:val="00C34773"/>
    <w:rsid w:val="00C351D6"/>
    <w:rsid w:val="00C351D8"/>
    <w:rsid w:val="00C3534B"/>
    <w:rsid w:val="00C357ED"/>
    <w:rsid w:val="00C35A57"/>
    <w:rsid w:val="00C35D48"/>
    <w:rsid w:val="00C3632A"/>
    <w:rsid w:val="00C3658F"/>
    <w:rsid w:val="00C36D5D"/>
    <w:rsid w:val="00C37108"/>
    <w:rsid w:val="00C37764"/>
    <w:rsid w:val="00C37E11"/>
    <w:rsid w:val="00C37E9B"/>
    <w:rsid w:val="00C40004"/>
    <w:rsid w:val="00C400E7"/>
    <w:rsid w:val="00C4056E"/>
    <w:rsid w:val="00C40A03"/>
    <w:rsid w:val="00C4100E"/>
    <w:rsid w:val="00C41131"/>
    <w:rsid w:val="00C414E3"/>
    <w:rsid w:val="00C4179C"/>
    <w:rsid w:val="00C41D10"/>
    <w:rsid w:val="00C42156"/>
    <w:rsid w:val="00C424C2"/>
    <w:rsid w:val="00C42826"/>
    <w:rsid w:val="00C435FC"/>
    <w:rsid w:val="00C43D85"/>
    <w:rsid w:val="00C43E62"/>
    <w:rsid w:val="00C448BB"/>
    <w:rsid w:val="00C44A20"/>
    <w:rsid w:val="00C44D63"/>
    <w:rsid w:val="00C45A89"/>
    <w:rsid w:val="00C45B12"/>
    <w:rsid w:val="00C46013"/>
    <w:rsid w:val="00C4603E"/>
    <w:rsid w:val="00C4619C"/>
    <w:rsid w:val="00C468B9"/>
    <w:rsid w:val="00C46AD7"/>
    <w:rsid w:val="00C47226"/>
    <w:rsid w:val="00C47441"/>
    <w:rsid w:val="00C4745B"/>
    <w:rsid w:val="00C500AE"/>
    <w:rsid w:val="00C50807"/>
    <w:rsid w:val="00C5087C"/>
    <w:rsid w:val="00C51098"/>
    <w:rsid w:val="00C5156D"/>
    <w:rsid w:val="00C515C9"/>
    <w:rsid w:val="00C518B2"/>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4E2F"/>
    <w:rsid w:val="00C5504C"/>
    <w:rsid w:val="00C5536B"/>
    <w:rsid w:val="00C55474"/>
    <w:rsid w:val="00C555CA"/>
    <w:rsid w:val="00C55A7D"/>
    <w:rsid w:val="00C55BA1"/>
    <w:rsid w:val="00C55D17"/>
    <w:rsid w:val="00C560A6"/>
    <w:rsid w:val="00C561A8"/>
    <w:rsid w:val="00C56325"/>
    <w:rsid w:val="00C568DA"/>
    <w:rsid w:val="00C56CAE"/>
    <w:rsid w:val="00C5713E"/>
    <w:rsid w:val="00C57278"/>
    <w:rsid w:val="00C5779A"/>
    <w:rsid w:val="00C57BB4"/>
    <w:rsid w:val="00C57DFA"/>
    <w:rsid w:val="00C60124"/>
    <w:rsid w:val="00C60852"/>
    <w:rsid w:val="00C60D13"/>
    <w:rsid w:val="00C612BA"/>
    <w:rsid w:val="00C61495"/>
    <w:rsid w:val="00C61D40"/>
    <w:rsid w:val="00C62448"/>
    <w:rsid w:val="00C624C3"/>
    <w:rsid w:val="00C62936"/>
    <w:rsid w:val="00C63269"/>
    <w:rsid w:val="00C633DB"/>
    <w:rsid w:val="00C63707"/>
    <w:rsid w:val="00C63F5B"/>
    <w:rsid w:val="00C64037"/>
    <w:rsid w:val="00C641AA"/>
    <w:rsid w:val="00C64217"/>
    <w:rsid w:val="00C64240"/>
    <w:rsid w:val="00C64574"/>
    <w:rsid w:val="00C645B3"/>
    <w:rsid w:val="00C646A8"/>
    <w:rsid w:val="00C64D3E"/>
    <w:rsid w:val="00C64EF1"/>
    <w:rsid w:val="00C65514"/>
    <w:rsid w:val="00C65571"/>
    <w:rsid w:val="00C6611A"/>
    <w:rsid w:val="00C66155"/>
    <w:rsid w:val="00C664A5"/>
    <w:rsid w:val="00C66521"/>
    <w:rsid w:val="00C66E13"/>
    <w:rsid w:val="00C66EC4"/>
    <w:rsid w:val="00C67C2F"/>
    <w:rsid w:val="00C67C48"/>
    <w:rsid w:val="00C67E69"/>
    <w:rsid w:val="00C67F8D"/>
    <w:rsid w:val="00C702C0"/>
    <w:rsid w:val="00C704CC"/>
    <w:rsid w:val="00C70CF9"/>
    <w:rsid w:val="00C70F66"/>
    <w:rsid w:val="00C70FE4"/>
    <w:rsid w:val="00C713BE"/>
    <w:rsid w:val="00C71568"/>
    <w:rsid w:val="00C71BED"/>
    <w:rsid w:val="00C71ECA"/>
    <w:rsid w:val="00C72023"/>
    <w:rsid w:val="00C72107"/>
    <w:rsid w:val="00C721B3"/>
    <w:rsid w:val="00C723D5"/>
    <w:rsid w:val="00C72454"/>
    <w:rsid w:val="00C72688"/>
    <w:rsid w:val="00C73074"/>
    <w:rsid w:val="00C73149"/>
    <w:rsid w:val="00C733C9"/>
    <w:rsid w:val="00C73616"/>
    <w:rsid w:val="00C73716"/>
    <w:rsid w:val="00C73F5F"/>
    <w:rsid w:val="00C73FA3"/>
    <w:rsid w:val="00C74AF4"/>
    <w:rsid w:val="00C74B16"/>
    <w:rsid w:val="00C7566A"/>
    <w:rsid w:val="00C758CE"/>
    <w:rsid w:val="00C759C3"/>
    <w:rsid w:val="00C76CA9"/>
    <w:rsid w:val="00C76D87"/>
    <w:rsid w:val="00C76D88"/>
    <w:rsid w:val="00C76EA7"/>
    <w:rsid w:val="00C773E5"/>
    <w:rsid w:val="00C77452"/>
    <w:rsid w:val="00C77B8B"/>
    <w:rsid w:val="00C8006E"/>
    <w:rsid w:val="00C80A36"/>
    <w:rsid w:val="00C80EF0"/>
    <w:rsid w:val="00C80FC9"/>
    <w:rsid w:val="00C811FB"/>
    <w:rsid w:val="00C8173A"/>
    <w:rsid w:val="00C81B69"/>
    <w:rsid w:val="00C81C14"/>
    <w:rsid w:val="00C82566"/>
    <w:rsid w:val="00C826D3"/>
    <w:rsid w:val="00C82BB3"/>
    <w:rsid w:val="00C82F4D"/>
    <w:rsid w:val="00C830A5"/>
    <w:rsid w:val="00C83188"/>
    <w:rsid w:val="00C83497"/>
    <w:rsid w:val="00C834BE"/>
    <w:rsid w:val="00C8381F"/>
    <w:rsid w:val="00C83B56"/>
    <w:rsid w:val="00C83EB9"/>
    <w:rsid w:val="00C83F75"/>
    <w:rsid w:val="00C8453B"/>
    <w:rsid w:val="00C84749"/>
    <w:rsid w:val="00C848BB"/>
    <w:rsid w:val="00C84BA1"/>
    <w:rsid w:val="00C84E5C"/>
    <w:rsid w:val="00C84FB9"/>
    <w:rsid w:val="00C85262"/>
    <w:rsid w:val="00C85807"/>
    <w:rsid w:val="00C85832"/>
    <w:rsid w:val="00C85AB8"/>
    <w:rsid w:val="00C85AE3"/>
    <w:rsid w:val="00C85E8F"/>
    <w:rsid w:val="00C86BD1"/>
    <w:rsid w:val="00C8711E"/>
    <w:rsid w:val="00C87416"/>
    <w:rsid w:val="00C8785C"/>
    <w:rsid w:val="00C87E97"/>
    <w:rsid w:val="00C87EC8"/>
    <w:rsid w:val="00C90F5E"/>
    <w:rsid w:val="00C91CB1"/>
    <w:rsid w:val="00C92854"/>
    <w:rsid w:val="00C92D67"/>
    <w:rsid w:val="00C92DCD"/>
    <w:rsid w:val="00C92E82"/>
    <w:rsid w:val="00C9333C"/>
    <w:rsid w:val="00C93EF2"/>
    <w:rsid w:val="00C93FA1"/>
    <w:rsid w:val="00C94363"/>
    <w:rsid w:val="00C94470"/>
    <w:rsid w:val="00C94796"/>
    <w:rsid w:val="00C958AD"/>
    <w:rsid w:val="00C9597D"/>
    <w:rsid w:val="00C95C44"/>
    <w:rsid w:val="00C95E27"/>
    <w:rsid w:val="00C9631A"/>
    <w:rsid w:val="00C96643"/>
    <w:rsid w:val="00CA0B8D"/>
    <w:rsid w:val="00CA0DBE"/>
    <w:rsid w:val="00CA0F7A"/>
    <w:rsid w:val="00CA1100"/>
    <w:rsid w:val="00CA1225"/>
    <w:rsid w:val="00CA12FB"/>
    <w:rsid w:val="00CA14F1"/>
    <w:rsid w:val="00CA16CB"/>
    <w:rsid w:val="00CA1822"/>
    <w:rsid w:val="00CA2040"/>
    <w:rsid w:val="00CA204E"/>
    <w:rsid w:val="00CA2060"/>
    <w:rsid w:val="00CA2EDB"/>
    <w:rsid w:val="00CA2F63"/>
    <w:rsid w:val="00CA2FE2"/>
    <w:rsid w:val="00CA3906"/>
    <w:rsid w:val="00CA3D92"/>
    <w:rsid w:val="00CA3E10"/>
    <w:rsid w:val="00CA3F9F"/>
    <w:rsid w:val="00CA44EC"/>
    <w:rsid w:val="00CA4B92"/>
    <w:rsid w:val="00CA5534"/>
    <w:rsid w:val="00CA5A7C"/>
    <w:rsid w:val="00CA629F"/>
    <w:rsid w:val="00CA6741"/>
    <w:rsid w:val="00CA67A2"/>
    <w:rsid w:val="00CA6918"/>
    <w:rsid w:val="00CA6949"/>
    <w:rsid w:val="00CA6AD8"/>
    <w:rsid w:val="00CA6B05"/>
    <w:rsid w:val="00CA6EF9"/>
    <w:rsid w:val="00CA6FA5"/>
    <w:rsid w:val="00CA73A8"/>
    <w:rsid w:val="00CA76FC"/>
    <w:rsid w:val="00CA7EB7"/>
    <w:rsid w:val="00CB06EA"/>
    <w:rsid w:val="00CB0A5F"/>
    <w:rsid w:val="00CB0B79"/>
    <w:rsid w:val="00CB0CA7"/>
    <w:rsid w:val="00CB0F89"/>
    <w:rsid w:val="00CB1585"/>
    <w:rsid w:val="00CB16E5"/>
    <w:rsid w:val="00CB1818"/>
    <w:rsid w:val="00CB22FE"/>
    <w:rsid w:val="00CB24CD"/>
    <w:rsid w:val="00CB2547"/>
    <w:rsid w:val="00CB267F"/>
    <w:rsid w:val="00CB2AF9"/>
    <w:rsid w:val="00CB2B5B"/>
    <w:rsid w:val="00CB2DCD"/>
    <w:rsid w:val="00CB3582"/>
    <w:rsid w:val="00CB361F"/>
    <w:rsid w:val="00CB3A28"/>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8A2"/>
    <w:rsid w:val="00CC1CD5"/>
    <w:rsid w:val="00CC1FF7"/>
    <w:rsid w:val="00CC2092"/>
    <w:rsid w:val="00CC2406"/>
    <w:rsid w:val="00CC2C60"/>
    <w:rsid w:val="00CC35B7"/>
    <w:rsid w:val="00CC35C2"/>
    <w:rsid w:val="00CC463A"/>
    <w:rsid w:val="00CC4CDF"/>
    <w:rsid w:val="00CC5453"/>
    <w:rsid w:val="00CC5736"/>
    <w:rsid w:val="00CC590B"/>
    <w:rsid w:val="00CC5A57"/>
    <w:rsid w:val="00CC5B57"/>
    <w:rsid w:val="00CC6028"/>
    <w:rsid w:val="00CC6249"/>
    <w:rsid w:val="00CC6624"/>
    <w:rsid w:val="00CC6648"/>
    <w:rsid w:val="00CC6716"/>
    <w:rsid w:val="00CC6806"/>
    <w:rsid w:val="00CC6FC9"/>
    <w:rsid w:val="00CC7473"/>
    <w:rsid w:val="00CC79B9"/>
    <w:rsid w:val="00CD0169"/>
    <w:rsid w:val="00CD01A0"/>
    <w:rsid w:val="00CD0B81"/>
    <w:rsid w:val="00CD0B92"/>
    <w:rsid w:val="00CD0C43"/>
    <w:rsid w:val="00CD119F"/>
    <w:rsid w:val="00CD19A8"/>
    <w:rsid w:val="00CD1D14"/>
    <w:rsid w:val="00CD28BA"/>
    <w:rsid w:val="00CD317C"/>
    <w:rsid w:val="00CD31FB"/>
    <w:rsid w:val="00CD3361"/>
    <w:rsid w:val="00CD3433"/>
    <w:rsid w:val="00CD3B23"/>
    <w:rsid w:val="00CD3ED5"/>
    <w:rsid w:val="00CD41B7"/>
    <w:rsid w:val="00CD4D85"/>
    <w:rsid w:val="00CD4D8A"/>
    <w:rsid w:val="00CD5110"/>
    <w:rsid w:val="00CD5436"/>
    <w:rsid w:val="00CD55A5"/>
    <w:rsid w:val="00CD57FB"/>
    <w:rsid w:val="00CD5F68"/>
    <w:rsid w:val="00CD6722"/>
    <w:rsid w:val="00CD6C4B"/>
    <w:rsid w:val="00CD70E9"/>
    <w:rsid w:val="00CD747F"/>
    <w:rsid w:val="00CD74B7"/>
    <w:rsid w:val="00CD7B48"/>
    <w:rsid w:val="00CD7C55"/>
    <w:rsid w:val="00CD7E6D"/>
    <w:rsid w:val="00CE00BF"/>
    <w:rsid w:val="00CE017C"/>
    <w:rsid w:val="00CE0234"/>
    <w:rsid w:val="00CE023F"/>
    <w:rsid w:val="00CE0581"/>
    <w:rsid w:val="00CE0CF1"/>
    <w:rsid w:val="00CE10E5"/>
    <w:rsid w:val="00CE1CB0"/>
    <w:rsid w:val="00CE1FBF"/>
    <w:rsid w:val="00CE29BA"/>
    <w:rsid w:val="00CE2B2D"/>
    <w:rsid w:val="00CE2B7B"/>
    <w:rsid w:val="00CE2EBD"/>
    <w:rsid w:val="00CE3320"/>
    <w:rsid w:val="00CE380C"/>
    <w:rsid w:val="00CE387F"/>
    <w:rsid w:val="00CE38A6"/>
    <w:rsid w:val="00CE3AE7"/>
    <w:rsid w:val="00CE3E8E"/>
    <w:rsid w:val="00CE42C8"/>
    <w:rsid w:val="00CE4D70"/>
    <w:rsid w:val="00CE4E8F"/>
    <w:rsid w:val="00CE4F19"/>
    <w:rsid w:val="00CE53E4"/>
    <w:rsid w:val="00CE5519"/>
    <w:rsid w:val="00CE556A"/>
    <w:rsid w:val="00CE5838"/>
    <w:rsid w:val="00CE5959"/>
    <w:rsid w:val="00CE5DB7"/>
    <w:rsid w:val="00CE62B3"/>
    <w:rsid w:val="00CE62BF"/>
    <w:rsid w:val="00CE678C"/>
    <w:rsid w:val="00CE6BEB"/>
    <w:rsid w:val="00CE6D53"/>
    <w:rsid w:val="00CE6DA3"/>
    <w:rsid w:val="00CE6E7F"/>
    <w:rsid w:val="00CE74E5"/>
    <w:rsid w:val="00CE7C72"/>
    <w:rsid w:val="00CE7CEC"/>
    <w:rsid w:val="00CF13A3"/>
    <w:rsid w:val="00CF1804"/>
    <w:rsid w:val="00CF1961"/>
    <w:rsid w:val="00CF27E3"/>
    <w:rsid w:val="00CF2C9D"/>
    <w:rsid w:val="00CF365D"/>
    <w:rsid w:val="00CF3C29"/>
    <w:rsid w:val="00CF3CB5"/>
    <w:rsid w:val="00CF42D3"/>
    <w:rsid w:val="00CF4396"/>
    <w:rsid w:val="00CF4827"/>
    <w:rsid w:val="00CF485D"/>
    <w:rsid w:val="00CF5230"/>
    <w:rsid w:val="00CF5340"/>
    <w:rsid w:val="00CF5991"/>
    <w:rsid w:val="00CF5D74"/>
    <w:rsid w:val="00CF5E15"/>
    <w:rsid w:val="00CF5FA6"/>
    <w:rsid w:val="00CF614B"/>
    <w:rsid w:val="00CF6599"/>
    <w:rsid w:val="00CF666E"/>
    <w:rsid w:val="00CF6971"/>
    <w:rsid w:val="00CF7638"/>
    <w:rsid w:val="00CF7CC9"/>
    <w:rsid w:val="00D000AF"/>
    <w:rsid w:val="00D005D5"/>
    <w:rsid w:val="00D005F5"/>
    <w:rsid w:val="00D0098A"/>
    <w:rsid w:val="00D00A82"/>
    <w:rsid w:val="00D00A89"/>
    <w:rsid w:val="00D00C9F"/>
    <w:rsid w:val="00D0111B"/>
    <w:rsid w:val="00D011DB"/>
    <w:rsid w:val="00D01688"/>
    <w:rsid w:val="00D01901"/>
    <w:rsid w:val="00D01CB8"/>
    <w:rsid w:val="00D01DA2"/>
    <w:rsid w:val="00D0204F"/>
    <w:rsid w:val="00D02547"/>
    <w:rsid w:val="00D02830"/>
    <w:rsid w:val="00D02EB2"/>
    <w:rsid w:val="00D03533"/>
    <w:rsid w:val="00D035B4"/>
    <w:rsid w:val="00D03D33"/>
    <w:rsid w:val="00D04939"/>
    <w:rsid w:val="00D0550E"/>
    <w:rsid w:val="00D0573E"/>
    <w:rsid w:val="00D06373"/>
    <w:rsid w:val="00D069A9"/>
    <w:rsid w:val="00D06A3E"/>
    <w:rsid w:val="00D06BCD"/>
    <w:rsid w:val="00D071ED"/>
    <w:rsid w:val="00D07B98"/>
    <w:rsid w:val="00D07CC7"/>
    <w:rsid w:val="00D1038C"/>
    <w:rsid w:val="00D10887"/>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78C"/>
    <w:rsid w:val="00D12AFD"/>
    <w:rsid w:val="00D13280"/>
    <w:rsid w:val="00D1426D"/>
    <w:rsid w:val="00D14441"/>
    <w:rsid w:val="00D145E7"/>
    <w:rsid w:val="00D149DB"/>
    <w:rsid w:val="00D1578E"/>
    <w:rsid w:val="00D15899"/>
    <w:rsid w:val="00D160C4"/>
    <w:rsid w:val="00D162A1"/>
    <w:rsid w:val="00D16398"/>
    <w:rsid w:val="00D1677E"/>
    <w:rsid w:val="00D168AB"/>
    <w:rsid w:val="00D1721F"/>
    <w:rsid w:val="00D202CF"/>
    <w:rsid w:val="00D205AC"/>
    <w:rsid w:val="00D208F5"/>
    <w:rsid w:val="00D209C0"/>
    <w:rsid w:val="00D20AE7"/>
    <w:rsid w:val="00D21225"/>
    <w:rsid w:val="00D21537"/>
    <w:rsid w:val="00D21A58"/>
    <w:rsid w:val="00D21F3E"/>
    <w:rsid w:val="00D21F75"/>
    <w:rsid w:val="00D22040"/>
    <w:rsid w:val="00D22311"/>
    <w:rsid w:val="00D22389"/>
    <w:rsid w:val="00D22583"/>
    <w:rsid w:val="00D22B97"/>
    <w:rsid w:val="00D23247"/>
    <w:rsid w:val="00D23269"/>
    <w:rsid w:val="00D2350D"/>
    <w:rsid w:val="00D23F49"/>
    <w:rsid w:val="00D24737"/>
    <w:rsid w:val="00D24BFC"/>
    <w:rsid w:val="00D251EE"/>
    <w:rsid w:val="00D253CA"/>
    <w:rsid w:val="00D25AB7"/>
    <w:rsid w:val="00D25EE6"/>
    <w:rsid w:val="00D25FBF"/>
    <w:rsid w:val="00D2635B"/>
    <w:rsid w:val="00D26FA4"/>
    <w:rsid w:val="00D273D6"/>
    <w:rsid w:val="00D275F0"/>
    <w:rsid w:val="00D27BEC"/>
    <w:rsid w:val="00D27CB7"/>
    <w:rsid w:val="00D3056E"/>
    <w:rsid w:val="00D31BF6"/>
    <w:rsid w:val="00D31E88"/>
    <w:rsid w:val="00D328B9"/>
    <w:rsid w:val="00D32CED"/>
    <w:rsid w:val="00D32E62"/>
    <w:rsid w:val="00D33173"/>
    <w:rsid w:val="00D334D7"/>
    <w:rsid w:val="00D335C4"/>
    <w:rsid w:val="00D339C4"/>
    <w:rsid w:val="00D339D9"/>
    <w:rsid w:val="00D33A4D"/>
    <w:rsid w:val="00D33B19"/>
    <w:rsid w:val="00D33CC4"/>
    <w:rsid w:val="00D33EB7"/>
    <w:rsid w:val="00D34067"/>
    <w:rsid w:val="00D3449C"/>
    <w:rsid w:val="00D34901"/>
    <w:rsid w:val="00D349F9"/>
    <w:rsid w:val="00D34F4E"/>
    <w:rsid w:val="00D34F88"/>
    <w:rsid w:val="00D35C50"/>
    <w:rsid w:val="00D361D3"/>
    <w:rsid w:val="00D36791"/>
    <w:rsid w:val="00D36A82"/>
    <w:rsid w:val="00D36BE2"/>
    <w:rsid w:val="00D371CE"/>
    <w:rsid w:val="00D3722C"/>
    <w:rsid w:val="00D37917"/>
    <w:rsid w:val="00D37EDF"/>
    <w:rsid w:val="00D37F25"/>
    <w:rsid w:val="00D40112"/>
    <w:rsid w:val="00D404A0"/>
    <w:rsid w:val="00D40A9D"/>
    <w:rsid w:val="00D40AA6"/>
    <w:rsid w:val="00D40BF3"/>
    <w:rsid w:val="00D40CBB"/>
    <w:rsid w:val="00D4140E"/>
    <w:rsid w:val="00D41495"/>
    <w:rsid w:val="00D417AD"/>
    <w:rsid w:val="00D41D21"/>
    <w:rsid w:val="00D41D98"/>
    <w:rsid w:val="00D41F7D"/>
    <w:rsid w:val="00D420EE"/>
    <w:rsid w:val="00D42220"/>
    <w:rsid w:val="00D42529"/>
    <w:rsid w:val="00D42658"/>
    <w:rsid w:val="00D42746"/>
    <w:rsid w:val="00D42838"/>
    <w:rsid w:val="00D429BF"/>
    <w:rsid w:val="00D42E3F"/>
    <w:rsid w:val="00D42F4F"/>
    <w:rsid w:val="00D432C9"/>
    <w:rsid w:val="00D43613"/>
    <w:rsid w:val="00D43989"/>
    <w:rsid w:val="00D44052"/>
    <w:rsid w:val="00D447E5"/>
    <w:rsid w:val="00D44ADA"/>
    <w:rsid w:val="00D452DE"/>
    <w:rsid w:val="00D4533D"/>
    <w:rsid w:val="00D45428"/>
    <w:rsid w:val="00D46650"/>
    <w:rsid w:val="00D509FB"/>
    <w:rsid w:val="00D50F9E"/>
    <w:rsid w:val="00D515EF"/>
    <w:rsid w:val="00D51F6E"/>
    <w:rsid w:val="00D520F1"/>
    <w:rsid w:val="00D521D7"/>
    <w:rsid w:val="00D521F1"/>
    <w:rsid w:val="00D52CA0"/>
    <w:rsid w:val="00D52FC7"/>
    <w:rsid w:val="00D53397"/>
    <w:rsid w:val="00D5343E"/>
    <w:rsid w:val="00D53982"/>
    <w:rsid w:val="00D539A9"/>
    <w:rsid w:val="00D54309"/>
    <w:rsid w:val="00D543A5"/>
    <w:rsid w:val="00D54412"/>
    <w:rsid w:val="00D546BE"/>
    <w:rsid w:val="00D54A17"/>
    <w:rsid w:val="00D55B66"/>
    <w:rsid w:val="00D55C17"/>
    <w:rsid w:val="00D5630E"/>
    <w:rsid w:val="00D579F5"/>
    <w:rsid w:val="00D57E16"/>
    <w:rsid w:val="00D57EF6"/>
    <w:rsid w:val="00D60061"/>
    <w:rsid w:val="00D601D9"/>
    <w:rsid w:val="00D603FB"/>
    <w:rsid w:val="00D608C8"/>
    <w:rsid w:val="00D6099D"/>
    <w:rsid w:val="00D609A7"/>
    <w:rsid w:val="00D609FB"/>
    <w:rsid w:val="00D60D3C"/>
    <w:rsid w:val="00D60EC5"/>
    <w:rsid w:val="00D610B8"/>
    <w:rsid w:val="00D61968"/>
    <w:rsid w:val="00D61A37"/>
    <w:rsid w:val="00D61D78"/>
    <w:rsid w:val="00D6221E"/>
    <w:rsid w:val="00D622BC"/>
    <w:rsid w:val="00D625A8"/>
    <w:rsid w:val="00D627FC"/>
    <w:rsid w:val="00D62C53"/>
    <w:rsid w:val="00D62E04"/>
    <w:rsid w:val="00D63503"/>
    <w:rsid w:val="00D635D9"/>
    <w:rsid w:val="00D63DA0"/>
    <w:rsid w:val="00D63DBD"/>
    <w:rsid w:val="00D63FCD"/>
    <w:rsid w:val="00D64DDD"/>
    <w:rsid w:val="00D65059"/>
    <w:rsid w:val="00D65125"/>
    <w:rsid w:val="00D651C8"/>
    <w:rsid w:val="00D65893"/>
    <w:rsid w:val="00D65A5F"/>
    <w:rsid w:val="00D65B87"/>
    <w:rsid w:val="00D660F5"/>
    <w:rsid w:val="00D66BAE"/>
    <w:rsid w:val="00D66CB9"/>
    <w:rsid w:val="00D66E34"/>
    <w:rsid w:val="00D670E8"/>
    <w:rsid w:val="00D67241"/>
    <w:rsid w:val="00D6738E"/>
    <w:rsid w:val="00D67490"/>
    <w:rsid w:val="00D67620"/>
    <w:rsid w:val="00D67750"/>
    <w:rsid w:val="00D67F98"/>
    <w:rsid w:val="00D70039"/>
    <w:rsid w:val="00D70304"/>
    <w:rsid w:val="00D7034C"/>
    <w:rsid w:val="00D7106A"/>
    <w:rsid w:val="00D71F87"/>
    <w:rsid w:val="00D726D0"/>
    <w:rsid w:val="00D726E3"/>
    <w:rsid w:val="00D729B6"/>
    <w:rsid w:val="00D729D4"/>
    <w:rsid w:val="00D72BA5"/>
    <w:rsid w:val="00D73353"/>
    <w:rsid w:val="00D738C3"/>
    <w:rsid w:val="00D73EEA"/>
    <w:rsid w:val="00D7440A"/>
    <w:rsid w:val="00D7478B"/>
    <w:rsid w:val="00D74A6B"/>
    <w:rsid w:val="00D74C48"/>
    <w:rsid w:val="00D74DA1"/>
    <w:rsid w:val="00D75186"/>
    <w:rsid w:val="00D7563D"/>
    <w:rsid w:val="00D75EE9"/>
    <w:rsid w:val="00D75FD2"/>
    <w:rsid w:val="00D76AC7"/>
    <w:rsid w:val="00D76B3E"/>
    <w:rsid w:val="00D77F6A"/>
    <w:rsid w:val="00D808DF"/>
    <w:rsid w:val="00D809E1"/>
    <w:rsid w:val="00D80D2E"/>
    <w:rsid w:val="00D8191C"/>
    <w:rsid w:val="00D81A15"/>
    <w:rsid w:val="00D81A35"/>
    <w:rsid w:val="00D81C7B"/>
    <w:rsid w:val="00D820CA"/>
    <w:rsid w:val="00D824FF"/>
    <w:rsid w:val="00D83417"/>
    <w:rsid w:val="00D8353A"/>
    <w:rsid w:val="00D83736"/>
    <w:rsid w:val="00D847AB"/>
    <w:rsid w:val="00D85248"/>
    <w:rsid w:val="00D85F29"/>
    <w:rsid w:val="00D86152"/>
    <w:rsid w:val="00D863BC"/>
    <w:rsid w:val="00D86737"/>
    <w:rsid w:val="00D86839"/>
    <w:rsid w:val="00D86BB3"/>
    <w:rsid w:val="00D86D4E"/>
    <w:rsid w:val="00D87307"/>
    <w:rsid w:val="00D874A9"/>
    <w:rsid w:val="00D875F5"/>
    <w:rsid w:val="00D876DB"/>
    <w:rsid w:val="00D878FD"/>
    <w:rsid w:val="00D87D5C"/>
    <w:rsid w:val="00D90343"/>
    <w:rsid w:val="00D90BA8"/>
    <w:rsid w:val="00D9164D"/>
    <w:rsid w:val="00D9229F"/>
    <w:rsid w:val="00D92379"/>
    <w:rsid w:val="00D926A4"/>
    <w:rsid w:val="00D927F0"/>
    <w:rsid w:val="00D92DD4"/>
    <w:rsid w:val="00D930D1"/>
    <w:rsid w:val="00D93394"/>
    <w:rsid w:val="00D937C4"/>
    <w:rsid w:val="00D93876"/>
    <w:rsid w:val="00D93CB5"/>
    <w:rsid w:val="00D9405D"/>
    <w:rsid w:val="00D94A5C"/>
    <w:rsid w:val="00D957F4"/>
    <w:rsid w:val="00D95CB2"/>
    <w:rsid w:val="00D9693C"/>
    <w:rsid w:val="00D96CA8"/>
    <w:rsid w:val="00D96DBC"/>
    <w:rsid w:val="00D96DF4"/>
    <w:rsid w:val="00D97AF6"/>
    <w:rsid w:val="00DA04FD"/>
    <w:rsid w:val="00DA08A2"/>
    <w:rsid w:val="00DA09B8"/>
    <w:rsid w:val="00DA0A4C"/>
    <w:rsid w:val="00DA0EE7"/>
    <w:rsid w:val="00DA0F22"/>
    <w:rsid w:val="00DA0FC5"/>
    <w:rsid w:val="00DA2574"/>
    <w:rsid w:val="00DA28C4"/>
    <w:rsid w:val="00DA2974"/>
    <w:rsid w:val="00DA2FCA"/>
    <w:rsid w:val="00DA3471"/>
    <w:rsid w:val="00DA34A1"/>
    <w:rsid w:val="00DA4389"/>
    <w:rsid w:val="00DA43AC"/>
    <w:rsid w:val="00DA53A4"/>
    <w:rsid w:val="00DA591D"/>
    <w:rsid w:val="00DA5CB7"/>
    <w:rsid w:val="00DA5DB0"/>
    <w:rsid w:val="00DA6697"/>
    <w:rsid w:val="00DA675B"/>
    <w:rsid w:val="00DA6D69"/>
    <w:rsid w:val="00DA6E75"/>
    <w:rsid w:val="00DA6F98"/>
    <w:rsid w:val="00DA7A06"/>
    <w:rsid w:val="00DB033A"/>
    <w:rsid w:val="00DB0664"/>
    <w:rsid w:val="00DB0758"/>
    <w:rsid w:val="00DB0EA4"/>
    <w:rsid w:val="00DB11D0"/>
    <w:rsid w:val="00DB19D3"/>
    <w:rsid w:val="00DB1C8F"/>
    <w:rsid w:val="00DB1CAC"/>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AB5"/>
    <w:rsid w:val="00DB5CBA"/>
    <w:rsid w:val="00DB69DD"/>
    <w:rsid w:val="00DB6B9B"/>
    <w:rsid w:val="00DB701F"/>
    <w:rsid w:val="00DB7934"/>
    <w:rsid w:val="00DB7D65"/>
    <w:rsid w:val="00DB7DF4"/>
    <w:rsid w:val="00DC0051"/>
    <w:rsid w:val="00DC01D1"/>
    <w:rsid w:val="00DC051C"/>
    <w:rsid w:val="00DC0573"/>
    <w:rsid w:val="00DC0ACB"/>
    <w:rsid w:val="00DC0BF3"/>
    <w:rsid w:val="00DC0C3D"/>
    <w:rsid w:val="00DC1AC8"/>
    <w:rsid w:val="00DC1E8E"/>
    <w:rsid w:val="00DC1FAC"/>
    <w:rsid w:val="00DC2976"/>
    <w:rsid w:val="00DC30CD"/>
    <w:rsid w:val="00DC34FA"/>
    <w:rsid w:val="00DC3806"/>
    <w:rsid w:val="00DC38C7"/>
    <w:rsid w:val="00DC3A5C"/>
    <w:rsid w:val="00DC3CA6"/>
    <w:rsid w:val="00DC4517"/>
    <w:rsid w:val="00DC4785"/>
    <w:rsid w:val="00DC4B3B"/>
    <w:rsid w:val="00DC54CB"/>
    <w:rsid w:val="00DC591C"/>
    <w:rsid w:val="00DC5CC0"/>
    <w:rsid w:val="00DC5DB9"/>
    <w:rsid w:val="00DC5E66"/>
    <w:rsid w:val="00DC5F0E"/>
    <w:rsid w:val="00DC6741"/>
    <w:rsid w:val="00DC6B71"/>
    <w:rsid w:val="00DC7181"/>
    <w:rsid w:val="00DC7306"/>
    <w:rsid w:val="00DC794A"/>
    <w:rsid w:val="00DC7DB4"/>
    <w:rsid w:val="00DD0178"/>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584C"/>
    <w:rsid w:val="00DD62F7"/>
    <w:rsid w:val="00DD6561"/>
    <w:rsid w:val="00DD67C8"/>
    <w:rsid w:val="00DD68F3"/>
    <w:rsid w:val="00DD6946"/>
    <w:rsid w:val="00DD73EC"/>
    <w:rsid w:val="00DD7B88"/>
    <w:rsid w:val="00DE05B1"/>
    <w:rsid w:val="00DE06B7"/>
    <w:rsid w:val="00DE07EB"/>
    <w:rsid w:val="00DE09DB"/>
    <w:rsid w:val="00DE0DD5"/>
    <w:rsid w:val="00DE0FDC"/>
    <w:rsid w:val="00DE115C"/>
    <w:rsid w:val="00DE1335"/>
    <w:rsid w:val="00DE1B09"/>
    <w:rsid w:val="00DE1D27"/>
    <w:rsid w:val="00DE2133"/>
    <w:rsid w:val="00DE221C"/>
    <w:rsid w:val="00DE26DB"/>
    <w:rsid w:val="00DE2AC8"/>
    <w:rsid w:val="00DE2AD3"/>
    <w:rsid w:val="00DE2F72"/>
    <w:rsid w:val="00DE325E"/>
    <w:rsid w:val="00DE3CB4"/>
    <w:rsid w:val="00DE3D60"/>
    <w:rsid w:val="00DE4182"/>
    <w:rsid w:val="00DE47AF"/>
    <w:rsid w:val="00DE4B59"/>
    <w:rsid w:val="00DE4CE7"/>
    <w:rsid w:val="00DE5069"/>
    <w:rsid w:val="00DE5835"/>
    <w:rsid w:val="00DE5900"/>
    <w:rsid w:val="00DE5CE7"/>
    <w:rsid w:val="00DE5D8C"/>
    <w:rsid w:val="00DE60DF"/>
    <w:rsid w:val="00DE6442"/>
    <w:rsid w:val="00DE6A6C"/>
    <w:rsid w:val="00DE75C9"/>
    <w:rsid w:val="00DE7E32"/>
    <w:rsid w:val="00DF019D"/>
    <w:rsid w:val="00DF0435"/>
    <w:rsid w:val="00DF07DF"/>
    <w:rsid w:val="00DF14BF"/>
    <w:rsid w:val="00DF1CB7"/>
    <w:rsid w:val="00DF1EE9"/>
    <w:rsid w:val="00DF215E"/>
    <w:rsid w:val="00DF245A"/>
    <w:rsid w:val="00DF2522"/>
    <w:rsid w:val="00DF3304"/>
    <w:rsid w:val="00DF4186"/>
    <w:rsid w:val="00DF4290"/>
    <w:rsid w:val="00DF4684"/>
    <w:rsid w:val="00DF476D"/>
    <w:rsid w:val="00DF4BC0"/>
    <w:rsid w:val="00DF4F46"/>
    <w:rsid w:val="00DF519D"/>
    <w:rsid w:val="00DF5267"/>
    <w:rsid w:val="00DF5418"/>
    <w:rsid w:val="00DF54A7"/>
    <w:rsid w:val="00DF56A0"/>
    <w:rsid w:val="00DF6909"/>
    <w:rsid w:val="00DF7292"/>
    <w:rsid w:val="00E0012A"/>
    <w:rsid w:val="00E002FB"/>
    <w:rsid w:val="00E00681"/>
    <w:rsid w:val="00E006B8"/>
    <w:rsid w:val="00E0100E"/>
    <w:rsid w:val="00E01642"/>
    <w:rsid w:val="00E02418"/>
    <w:rsid w:val="00E02983"/>
    <w:rsid w:val="00E02C78"/>
    <w:rsid w:val="00E03168"/>
    <w:rsid w:val="00E0384A"/>
    <w:rsid w:val="00E03ACB"/>
    <w:rsid w:val="00E03B52"/>
    <w:rsid w:val="00E03CB2"/>
    <w:rsid w:val="00E03CCD"/>
    <w:rsid w:val="00E048FA"/>
    <w:rsid w:val="00E0499D"/>
    <w:rsid w:val="00E049B5"/>
    <w:rsid w:val="00E04ABE"/>
    <w:rsid w:val="00E04BC5"/>
    <w:rsid w:val="00E04E77"/>
    <w:rsid w:val="00E05157"/>
    <w:rsid w:val="00E05838"/>
    <w:rsid w:val="00E05FD8"/>
    <w:rsid w:val="00E06059"/>
    <w:rsid w:val="00E06383"/>
    <w:rsid w:val="00E06862"/>
    <w:rsid w:val="00E06B06"/>
    <w:rsid w:val="00E06DEE"/>
    <w:rsid w:val="00E0737E"/>
    <w:rsid w:val="00E0741C"/>
    <w:rsid w:val="00E075AF"/>
    <w:rsid w:val="00E075E1"/>
    <w:rsid w:val="00E0760F"/>
    <w:rsid w:val="00E07B14"/>
    <w:rsid w:val="00E1035C"/>
    <w:rsid w:val="00E109EE"/>
    <w:rsid w:val="00E10B83"/>
    <w:rsid w:val="00E112CD"/>
    <w:rsid w:val="00E1137E"/>
    <w:rsid w:val="00E11750"/>
    <w:rsid w:val="00E11AB4"/>
    <w:rsid w:val="00E11B9A"/>
    <w:rsid w:val="00E11E52"/>
    <w:rsid w:val="00E1255A"/>
    <w:rsid w:val="00E1259D"/>
    <w:rsid w:val="00E13555"/>
    <w:rsid w:val="00E136DD"/>
    <w:rsid w:val="00E13BD6"/>
    <w:rsid w:val="00E13E1D"/>
    <w:rsid w:val="00E13E6B"/>
    <w:rsid w:val="00E13F6E"/>
    <w:rsid w:val="00E14179"/>
    <w:rsid w:val="00E1433E"/>
    <w:rsid w:val="00E148A2"/>
    <w:rsid w:val="00E15141"/>
    <w:rsid w:val="00E15525"/>
    <w:rsid w:val="00E156BF"/>
    <w:rsid w:val="00E15D5B"/>
    <w:rsid w:val="00E15F4F"/>
    <w:rsid w:val="00E1602E"/>
    <w:rsid w:val="00E161A5"/>
    <w:rsid w:val="00E163E5"/>
    <w:rsid w:val="00E16FD5"/>
    <w:rsid w:val="00E17603"/>
    <w:rsid w:val="00E177C0"/>
    <w:rsid w:val="00E17C88"/>
    <w:rsid w:val="00E209E1"/>
    <w:rsid w:val="00E20A24"/>
    <w:rsid w:val="00E20B0A"/>
    <w:rsid w:val="00E20F48"/>
    <w:rsid w:val="00E215EC"/>
    <w:rsid w:val="00E217B5"/>
    <w:rsid w:val="00E21828"/>
    <w:rsid w:val="00E2224B"/>
    <w:rsid w:val="00E22740"/>
    <w:rsid w:val="00E228CA"/>
    <w:rsid w:val="00E22900"/>
    <w:rsid w:val="00E231E4"/>
    <w:rsid w:val="00E2352A"/>
    <w:rsid w:val="00E2389B"/>
    <w:rsid w:val="00E24581"/>
    <w:rsid w:val="00E24985"/>
    <w:rsid w:val="00E24A40"/>
    <w:rsid w:val="00E250E1"/>
    <w:rsid w:val="00E253A9"/>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E4A"/>
    <w:rsid w:val="00E32B1A"/>
    <w:rsid w:val="00E33688"/>
    <w:rsid w:val="00E339C9"/>
    <w:rsid w:val="00E33C57"/>
    <w:rsid w:val="00E33DFC"/>
    <w:rsid w:val="00E34A8E"/>
    <w:rsid w:val="00E34D3C"/>
    <w:rsid w:val="00E34FA7"/>
    <w:rsid w:val="00E354CA"/>
    <w:rsid w:val="00E35548"/>
    <w:rsid w:val="00E35EFF"/>
    <w:rsid w:val="00E36115"/>
    <w:rsid w:val="00E3627C"/>
    <w:rsid w:val="00E362AE"/>
    <w:rsid w:val="00E36BF8"/>
    <w:rsid w:val="00E36E3A"/>
    <w:rsid w:val="00E371E4"/>
    <w:rsid w:val="00E375AF"/>
    <w:rsid w:val="00E3778E"/>
    <w:rsid w:val="00E37BBC"/>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6B25"/>
    <w:rsid w:val="00E470F6"/>
    <w:rsid w:val="00E47107"/>
    <w:rsid w:val="00E47A24"/>
    <w:rsid w:val="00E47AEB"/>
    <w:rsid w:val="00E47EDD"/>
    <w:rsid w:val="00E507DF"/>
    <w:rsid w:val="00E50872"/>
    <w:rsid w:val="00E5106B"/>
    <w:rsid w:val="00E51090"/>
    <w:rsid w:val="00E512F2"/>
    <w:rsid w:val="00E5152C"/>
    <w:rsid w:val="00E51B10"/>
    <w:rsid w:val="00E521DA"/>
    <w:rsid w:val="00E52974"/>
    <w:rsid w:val="00E52C64"/>
    <w:rsid w:val="00E5359A"/>
    <w:rsid w:val="00E53898"/>
    <w:rsid w:val="00E53976"/>
    <w:rsid w:val="00E53B25"/>
    <w:rsid w:val="00E5400C"/>
    <w:rsid w:val="00E54091"/>
    <w:rsid w:val="00E54CDA"/>
    <w:rsid w:val="00E55544"/>
    <w:rsid w:val="00E55D2D"/>
    <w:rsid w:val="00E56086"/>
    <w:rsid w:val="00E56532"/>
    <w:rsid w:val="00E56C8A"/>
    <w:rsid w:val="00E56DF8"/>
    <w:rsid w:val="00E57063"/>
    <w:rsid w:val="00E57228"/>
    <w:rsid w:val="00E57611"/>
    <w:rsid w:val="00E57627"/>
    <w:rsid w:val="00E6016C"/>
    <w:rsid w:val="00E605CB"/>
    <w:rsid w:val="00E607AA"/>
    <w:rsid w:val="00E60FB7"/>
    <w:rsid w:val="00E61A5C"/>
    <w:rsid w:val="00E61B8C"/>
    <w:rsid w:val="00E61CC5"/>
    <w:rsid w:val="00E61F11"/>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65FF"/>
    <w:rsid w:val="00E67191"/>
    <w:rsid w:val="00E67B82"/>
    <w:rsid w:val="00E703B2"/>
    <w:rsid w:val="00E70721"/>
    <w:rsid w:val="00E70EF5"/>
    <w:rsid w:val="00E7112A"/>
    <w:rsid w:val="00E712B9"/>
    <w:rsid w:val="00E713C6"/>
    <w:rsid w:val="00E7141D"/>
    <w:rsid w:val="00E71995"/>
    <w:rsid w:val="00E71A6B"/>
    <w:rsid w:val="00E71D64"/>
    <w:rsid w:val="00E7213B"/>
    <w:rsid w:val="00E72526"/>
    <w:rsid w:val="00E739E4"/>
    <w:rsid w:val="00E73CA1"/>
    <w:rsid w:val="00E73D57"/>
    <w:rsid w:val="00E73DC9"/>
    <w:rsid w:val="00E7461F"/>
    <w:rsid w:val="00E74FB3"/>
    <w:rsid w:val="00E7502C"/>
    <w:rsid w:val="00E758F1"/>
    <w:rsid w:val="00E75D19"/>
    <w:rsid w:val="00E7601F"/>
    <w:rsid w:val="00E761E7"/>
    <w:rsid w:val="00E76220"/>
    <w:rsid w:val="00E76564"/>
    <w:rsid w:val="00E768A7"/>
    <w:rsid w:val="00E77069"/>
    <w:rsid w:val="00E77326"/>
    <w:rsid w:val="00E773CE"/>
    <w:rsid w:val="00E77D0F"/>
    <w:rsid w:val="00E77E61"/>
    <w:rsid w:val="00E80647"/>
    <w:rsid w:val="00E80869"/>
    <w:rsid w:val="00E80B7B"/>
    <w:rsid w:val="00E80C2C"/>
    <w:rsid w:val="00E80D79"/>
    <w:rsid w:val="00E80F59"/>
    <w:rsid w:val="00E80FDA"/>
    <w:rsid w:val="00E811DF"/>
    <w:rsid w:val="00E812BE"/>
    <w:rsid w:val="00E8155F"/>
    <w:rsid w:val="00E818EC"/>
    <w:rsid w:val="00E81C34"/>
    <w:rsid w:val="00E81C43"/>
    <w:rsid w:val="00E82864"/>
    <w:rsid w:val="00E82D14"/>
    <w:rsid w:val="00E832B3"/>
    <w:rsid w:val="00E83794"/>
    <w:rsid w:val="00E8392D"/>
    <w:rsid w:val="00E83D01"/>
    <w:rsid w:val="00E83FE6"/>
    <w:rsid w:val="00E84133"/>
    <w:rsid w:val="00E848D5"/>
    <w:rsid w:val="00E84D73"/>
    <w:rsid w:val="00E84E88"/>
    <w:rsid w:val="00E8509B"/>
    <w:rsid w:val="00E854A4"/>
    <w:rsid w:val="00E859C9"/>
    <w:rsid w:val="00E85AE6"/>
    <w:rsid w:val="00E86368"/>
    <w:rsid w:val="00E86A05"/>
    <w:rsid w:val="00E86C89"/>
    <w:rsid w:val="00E871E3"/>
    <w:rsid w:val="00E873E1"/>
    <w:rsid w:val="00E87AE6"/>
    <w:rsid w:val="00E90455"/>
    <w:rsid w:val="00E90785"/>
    <w:rsid w:val="00E90E3F"/>
    <w:rsid w:val="00E90ED7"/>
    <w:rsid w:val="00E914E1"/>
    <w:rsid w:val="00E91ACE"/>
    <w:rsid w:val="00E92C36"/>
    <w:rsid w:val="00E9314D"/>
    <w:rsid w:val="00E93530"/>
    <w:rsid w:val="00E9389A"/>
    <w:rsid w:val="00E93A7D"/>
    <w:rsid w:val="00E93AED"/>
    <w:rsid w:val="00E93DFB"/>
    <w:rsid w:val="00E943DA"/>
    <w:rsid w:val="00E945B9"/>
    <w:rsid w:val="00E948CC"/>
    <w:rsid w:val="00E95484"/>
    <w:rsid w:val="00E95AC2"/>
    <w:rsid w:val="00E95B5F"/>
    <w:rsid w:val="00E9604D"/>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B1F"/>
    <w:rsid w:val="00EA4C84"/>
    <w:rsid w:val="00EA4DF4"/>
    <w:rsid w:val="00EA530C"/>
    <w:rsid w:val="00EA5678"/>
    <w:rsid w:val="00EA5730"/>
    <w:rsid w:val="00EA6256"/>
    <w:rsid w:val="00EA68A4"/>
    <w:rsid w:val="00EA7582"/>
    <w:rsid w:val="00EA79C5"/>
    <w:rsid w:val="00EA7A85"/>
    <w:rsid w:val="00EA7E85"/>
    <w:rsid w:val="00EA7ED8"/>
    <w:rsid w:val="00EA7F15"/>
    <w:rsid w:val="00EA7F7A"/>
    <w:rsid w:val="00EB0442"/>
    <w:rsid w:val="00EB05E2"/>
    <w:rsid w:val="00EB20C7"/>
    <w:rsid w:val="00EB2163"/>
    <w:rsid w:val="00EB236A"/>
    <w:rsid w:val="00EB25C2"/>
    <w:rsid w:val="00EB2DCB"/>
    <w:rsid w:val="00EB38D4"/>
    <w:rsid w:val="00EB3A51"/>
    <w:rsid w:val="00EB3C08"/>
    <w:rsid w:val="00EB3E76"/>
    <w:rsid w:val="00EB3ED6"/>
    <w:rsid w:val="00EB4120"/>
    <w:rsid w:val="00EB4141"/>
    <w:rsid w:val="00EB480C"/>
    <w:rsid w:val="00EB4A7E"/>
    <w:rsid w:val="00EB4AA2"/>
    <w:rsid w:val="00EB6190"/>
    <w:rsid w:val="00EB61BF"/>
    <w:rsid w:val="00EB68F2"/>
    <w:rsid w:val="00EB6B90"/>
    <w:rsid w:val="00EB6F2C"/>
    <w:rsid w:val="00EB74F0"/>
    <w:rsid w:val="00EB7681"/>
    <w:rsid w:val="00EB76FF"/>
    <w:rsid w:val="00EC0207"/>
    <w:rsid w:val="00EC0B02"/>
    <w:rsid w:val="00EC0B5E"/>
    <w:rsid w:val="00EC0C27"/>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C70"/>
    <w:rsid w:val="00EC3DA7"/>
    <w:rsid w:val="00EC422A"/>
    <w:rsid w:val="00EC4DFB"/>
    <w:rsid w:val="00EC4E1E"/>
    <w:rsid w:val="00EC4E50"/>
    <w:rsid w:val="00EC4F30"/>
    <w:rsid w:val="00EC548E"/>
    <w:rsid w:val="00EC555E"/>
    <w:rsid w:val="00EC5A53"/>
    <w:rsid w:val="00EC5B01"/>
    <w:rsid w:val="00EC5B37"/>
    <w:rsid w:val="00EC5F8A"/>
    <w:rsid w:val="00EC65E7"/>
    <w:rsid w:val="00EC6831"/>
    <w:rsid w:val="00EC6A13"/>
    <w:rsid w:val="00EC6DD2"/>
    <w:rsid w:val="00EC6E8D"/>
    <w:rsid w:val="00EC6F79"/>
    <w:rsid w:val="00EC7315"/>
    <w:rsid w:val="00EC7809"/>
    <w:rsid w:val="00EC7919"/>
    <w:rsid w:val="00EC7F6C"/>
    <w:rsid w:val="00ED0814"/>
    <w:rsid w:val="00ED1163"/>
    <w:rsid w:val="00ED1241"/>
    <w:rsid w:val="00ED1548"/>
    <w:rsid w:val="00ED163F"/>
    <w:rsid w:val="00ED16FB"/>
    <w:rsid w:val="00ED1C6B"/>
    <w:rsid w:val="00ED1E20"/>
    <w:rsid w:val="00ED24A4"/>
    <w:rsid w:val="00ED2524"/>
    <w:rsid w:val="00ED27D6"/>
    <w:rsid w:val="00ED304D"/>
    <w:rsid w:val="00ED350F"/>
    <w:rsid w:val="00ED37D2"/>
    <w:rsid w:val="00ED3D48"/>
    <w:rsid w:val="00ED418A"/>
    <w:rsid w:val="00ED4D80"/>
    <w:rsid w:val="00ED4D97"/>
    <w:rsid w:val="00ED53E0"/>
    <w:rsid w:val="00ED5508"/>
    <w:rsid w:val="00ED5851"/>
    <w:rsid w:val="00ED622B"/>
    <w:rsid w:val="00ED69C8"/>
    <w:rsid w:val="00ED7090"/>
    <w:rsid w:val="00ED7AA9"/>
    <w:rsid w:val="00EE00BA"/>
    <w:rsid w:val="00EE05A5"/>
    <w:rsid w:val="00EE0DB8"/>
    <w:rsid w:val="00EE0E1C"/>
    <w:rsid w:val="00EE10E2"/>
    <w:rsid w:val="00EE1116"/>
    <w:rsid w:val="00EE1419"/>
    <w:rsid w:val="00EE158C"/>
    <w:rsid w:val="00EE1B0D"/>
    <w:rsid w:val="00EE1F35"/>
    <w:rsid w:val="00EE23E9"/>
    <w:rsid w:val="00EE2452"/>
    <w:rsid w:val="00EE26DE"/>
    <w:rsid w:val="00EE2A4A"/>
    <w:rsid w:val="00EE3066"/>
    <w:rsid w:val="00EE30B1"/>
    <w:rsid w:val="00EE351D"/>
    <w:rsid w:val="00EE3765"/>
    <w:rsid w:val="00EE402E"/>
    <w:rsid w:val="00EE4AA2"/>
    <w:rsid w:val="00EE4B44"/>
    <w:rsid w:val="00EE569A"/>
    <w:rsid w:val="00EE5728"/>
    <w:rsid w:val="00EE582B"/>
    <w:rsid w:val="00EE5A06"/>
    <w:rsid w:val="00EE5B59"/>
    <w:rsid w:val="00EE63A3"/>
    <w:rsid w:val="00EE63A5"/>
    <w:rsid w:val="00EE6C43"/>
    <w:rsid w:val="00EE6CAC"/>
    <w:rsid w:val="00EE74DF"/>
    <w:rsid w:val="00EE7C0D"/>
    <w:rsid w:val="00EF0085"/>
    <w:rsid w:val="00EF0B48"/>
    <w:rsid w:val="00EF163A"/>
    <w:rsid w:val="00EF185F"/>
    <w:rsid w:val="00EF19EB"/>
    <w:rsid w:val="00EF2FFD"/>
    <w:rsid w:val="00EF3246"/>
    <w:rsid w:val="00EF35F1"/>
    <w:rsid w:val="00EF3E98"/>
    <w:rsid w:val="00EF40E9"/>
    <w:rsid w:val="00EF44A4"/>
    <w:rsid w:val="00EF4BCA"/>
    <w:rsid w:val="00EF544C"/>
    <w:rsid w:val="00EF5643"/>
    <w:rsid w:val="00EF678F"/>
    <w:rsid w:val="00EF6A71"/>
    <w:rsid w:val="00EF6C94"/>
    <w:rsid w:val="00EF719A"/>
    <w:rsid w:val="00EF7707"/>
    <w:rsid w:val="00EF78D9"/>
    <w:rsid w:val="00EF79D4"/>
    <w:rsid w:val="00EF7A70"/>
    <w:rsid w:val="00F0000C"/>
    <w:rsid w:val="00F00377"/>
    <w:rsid w:val="00F013E2"/>
    <w:rsid w:val="00F01E09"/>
    <w:rsid w:val="00F0298E"/>
    <w:rsid w:val="00F02EC2"/>
    <w:rsid w:val="00F03181"/>
    <w:rsid w:val="00F03902"/>
    <w:rsid w:val="00F03C74"/>
    <w:rsid w:val="00F043EA"/>
    <w:rsid w:val="00F04B0A"/>
    <w:rsid w:val="00F04CE8"/>
    <w:rsid w:val="00F04E58"/>
    <w:rsid w:val="00F04FFE"/>
    <w:rsid w:val="00F05050"/>
    <w:rsid w:val="00F057F4"/>
    <w:rsid w:val="00F05CBB"/>
    <w:rsid w:val="00F06F6C"/>
    <w:rsid w:val="00F07B40"/>
    <w:rsid w:val="00F10684"/>
    <w:rsid w:val="00F1091E"/>
    <w:rsid w:val="00F10967"/>
    <w:rsid w:val="00F10C9E"/>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39AF"/>
    <w:rsid w:val="00F23C82"/>
    <w:rsid w:val="00F23EB3"/>
    <w:rsid w:val="00F2413B"/>
    <w:rsid w:val="00F24366"/>
    <w:rsid w:val="00F243C7"/>
    <w:rsid w:val="00F24763"/>
    <w:rsid w:val="00F24E8A"/>
    <w:rsid w:val="00F25AD8"/>
    <w:rsid w:val="00F25E9E"/>
    <w:rsid w:val="00F2616B"/>
    <w:rsid w:val="00F26234"/>
    <w:rsid w:val="00F26901"/>
    <w:rsid w:val="00F26F96"/>
    <w:rsid w:val="00F27096"/>
    <w:rsid w:val="00F2709E"/>
    <w:rsid w:val="00F27361"/>
    <w:rsid w:val="00F27950"/>
    <w:rsid w:val="00F3062D"/>
    <w:rsid w:val="00F3087C"/>
    <w:rsid w:val="00F30DE3"/>
    <w:rsid w:val="00F314C3"/>
    <w:rsid w:val="00F31E41"/>
    <w:rsid w:val="00F32B46"/>
    <w:rsid w:val="00F32C16"/>
    <w:rsid w:val="00F32DE6"/>
    <w:rsid w:val="00F32F87"/>
    <w:rsid w:val="00F33170"/>
    <w:rsid w:val="00F33541"/>
    <w:rsid w:val="00F3360E"/>
    <w:rsid w:val="00F3367F"/>
    <w:rsid w:val="00F338B2"/>
    <w:rsid w:val="00F33E7C"/>
    <w:rsid w:val="00F340FD"/>
    <w:rsid w:val="00F342A5"/>
    <w:rsid w:val="00F344A2"/>
    <w:rsid w:val="00F352B8"/>
    <w:rsid w:val="00F357C4"/>
    <w:rsid w:val="00F357CE"/>
    <w:rsid w:val="00F3597B"/>
    <w:rsid w:val="00F35AB8"/>
    <w:rsid w:val="00F3611F"/>
    <w:rsid w:val="00F3639A"/>
    <w:rsid w:val="00F3646B"/>
    <w:rsid w:val="00F36534"/>
    <w:rsid w:val="00F3748F"/>
    <w:rsid w:val="00F3767F"/>
    <w:rsid w:val="00F37871"/>
    <w:rsid w:val="00F37A58"/>
    <w:rsid w:val="00F37C4A"/>
    <w:rsid w:val="00F37F14"/>
    <w:rsid w:val="00F40507"/>
    <w:rsid w:val="00F40838"/>
    <w:rsid w:val="00F40CBC"/>
    <w:rsid w:val="00F41B4C"/>
    <w:rsid w:val="00F42468"/>
    <w:rsid w:val="00F42594"/>
    <w:rsid w:val="00F42B0B"/>
    <w:rsid w:val="00F42EDD"/>
    <w:rsid w:val="00F4304E"/>
    <w:rsid w:val="00F4369D"/>
    <w:rsid w:val="00F44043"/>
    <w:rsid w:val="00F4410F"/>
    <w:rsid w:val="00F44669"/>
    <w:rsid w:val="00F44895"/>
    <w:rsid w:val="00F44932"/>
    <w:rsid w:val="00F44BDE"/>
    <w:rsid w:val="00F44DD5"/>
    <w:rsid w:val="00F4530E"/>
    <w:rsid w:val="00F4570B"/>
    <w:rsid w:val="00F457B3"/>
    <w:rsid w:val="00F45B03"/>
    <w:rsid w:val="00F46050"/>
    <w:rsid w:val="00F46DE5"/>
    <w:rsid w:val="00F47583"/>
    <w:rsid w:val="00F475A3"/>
    <w:rsid w:val="00F47708"/>
    <w:rsid w:val="00F47E56"/>
    <w:rsid w:val="00F47E75"/>
    <w:rsid w:val="00F50AC9"/>
    <w:rsid w:val="00F50EF4"/>
    <w:rsid w:val="00F5109B"/>
    <w:rsid w:val="00F5131D"/>
    <w:rsid w:val="00F515C7"/>
    <w:rsid w:val="00F519F7"/>
    <w:rsid w:val="00F51AAC"/>
    <w:rsid w:val="00F51DA9"/>
    <w:rsid w:val="00F51E68"/>
    <w:rsid w:val="00F5221C"/>
    <w:rsid w:val="00F52372"/>
    <w:rsid w:val="00F528C3"/>
    <w:rsid w:val="00F52A27"/>
    <w:rsid w:val="00F52AF6"/>
    <w:rsid w:val="00F53F26"/>
    <w:rsid w:val="00F5417D"/>
    <w:rsid w:val="00F541A6"/>
    <w:rsid w:val="00F54A9A"/>
    <w:rsid w:val="00F54F0F"/>
    <w:rsid w:val="00F555C0"/>
    <w:rsid w:val="00F55B11"/>
    <w:rsid w:val="00F55C67"/>
    <w:rsid w:val="00F5640C"/>
    <w:rsid w:val="00F564D5"/>
    <w:rsid w:val="00F565FC"/>
    <w:rsid w:val="00F56BD4"/>
    <w:rsid w:val="00F57062"/>
    <w:rsid w:val="00F574E5"/>
    <w:rsid w:val="00F600B3"/>
    <w:rsid w:val="00F6031F"/>
    <w:rsid w:val="00F60DA4"/>
    <w:rsid w:val="00F6179A"/>
    <w:rsid w:val="00F62630"/>
    <w:rsid w:val="00F62C03"/>
    <w:rsid w:val="00F62F9E"/>
    <w:rsid w:val="00F636E1"/>
    <w:rsid w:val="00F63955"/>
    <w:rsid w:val="00F63AC0"/>
    <w:rsid w:val="00F63C19"/>
    <w:rsid w:val="00F640E9"/>
    <w:rsid w:val="00F64400"/>
    <w:rsid w:val="00F648DE"/>
    <w:rsid w:val="00F64D95"/>
    <w:rsid w:val="00F64EC5"/>
    <w:rsid w:val="00F65BAB"/>
    <w:rsid w:val="00F65CCC"/>
    <w:rsid w:val="00F65EB3"/>
    <w:rsid w:val="00F66025"/>
    <w:rsid w:val="00F66336"/>
    <w:rsid w:val="00F66508"/>
    <w:rsid w:val="00F670A3"/>
    <w:rsid w:val="00F67233"/>
    <w:rsid w:val="00F67602"/>
    <w:rsid w:val="00F67A77"/>
    <w:rsid w:val="00F67DD1"/>
    <w:rsid w:val="00F67F48"/>
    <w:rsid w:val="00F67FA7"/>
    <w:rsid w:val="00F704FE"/>
    <w:rsid w:val="00F70A02"/>
    <w:rsid w:val="00F70B41"/>
    <w:rsid w:val="00F70F2B"/>
    <w:rsid w:val="00F71724"/>
    <w:rsid w:val="00F71EA1"/>
    <w:rsid w:val="00F7236D"/>
    <w:rsid w:val="00F72CA5"/>
    <w:rsid w:val="00F72ED3"/>
    <w:rsid w:val="00F732AB"/>
    <w:rsid w:val="00F735D3"/>
    <w:rsid w:val="00F7366E"/>
    <w:rsid w:val="00F7391C"/>
    <w:rsid w:val="00F73953"/>
    <w:rsid w:val="00F73C6B"/>
    <w:rsid w:val="00F742B6"/>
    <w:rsid w:val="00F7484C"/>
    <w:rsid w:val="00F74A60"/>
    <w:rsid w:val="00F74E5F"/>
    <w:rsid w:val="00F75251"/>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3172"/>
    <w:rsid w:val="00F83241"/>
    <w:rsid w:val="00F834F9"/>
    <w:rsid w:val="00F8354A"/>
    <w:rsid w:val="00F83847"/>
    <w:rsid w:val="00F839D3"/>
    <w:rsid w:val="00F83CDE"/>
    <w:rsid w:val="00F84060"/>
    <w:rsid w:val="00F842EA"/>
    <w:rsid w:val="00F84930"/>
    <w:rsid w:val="00F84E7B"/>
    <w:rsid w:val="00F851A0"/>
    <w:rsid w:val="00F85500"/>
    <w:rsid w:val="00F85634"/>
    <w:rsid w:val="00F85DE9"/>
    <w:rsid w:val="00F862AE"/>
    <w:rsid w:val="00F8640E"/>
    <w:rsid w:val="00F8660C"/>
    <w:rsid w:val="00F87D29"/>
    <w:rsid w:val="00F9025B"/>
    <w:rsid w:val="00F906B5"/>
    <w:rsid w:val="00F90BED"/>
    <w:rsid w:val="00F91398"/>
    <w:rsid w:val="00F914BE"/>
    <w:rsid w:val="00F91DC4"/>
    <w:rsid w:val="00F91E28"/>
    <w:rsid w:val="00F927E4"/>
    <w:rsid w:val="00F932A4"/>
    <w:rsid w:val="00F93644"/>
    <w:rsid w:val="00F936F7"/>
    <w:rsid w:val="00F9372E"/>
    <w:rsid w:val="00F93EA3"/>
    <w:rsid w:val="00F93F70"/>
    <w:rsid w:val="00F94891"/>
    <w:rsid w:val="00F94949"/>
    <w:rsid w:val="00F954DC"/>
    <w:rsid w:val="00F95D8C"/>
    <w:rsid w:val="00F95EED"/>
    <w:rsid w:val="00F9627C"/>
    <w:rsid w:val="00F969FA"/>
    <w:rsid w:val="00F96D86"/>
    <w:rsid w:val="00F96DFB"/>
    <w:rsid w:val="00F97556"/>
    <w:rsid w:val="00F97D1E"/>
    <w:rsid w:val="00F97F76"/>
    <w:rsid w:val="00FA0184"/>
    <w:rsid w:val="00FA0480"/>
    <w:rsid w:val="00FA089D"/>
    <w:rsid w:val="00FA0BD3"/>
    <w:rsid w:val="00FA12BE"/>
    <w:rsid w:val="00FA1567"/>
    <w:rsid w:val="00FA1AE6"/>
    <w:rsid w:val="00FA202B"/>
    <w:rsid w:val="00FA2340"/>
    <w:rsid w:val="00FA3295"/>
    <w:rsid w:val="00FA3437"/>
    <w:rsid w:val="00FA40C6"/>
    <w:rsid w:val="00FA41CF"/>
    <w:rsid w:val="00FA424B"/>
    <w:rsid w:val="00FA4BEF"/>
    <w:rsid w:val="00FA4C57"/>
    <w:rsid w:val="00FA58C6"/>
    <w:rsid w:val="00FA61B7"/>
    <w:rsid w:val="00FA7861"/>
    <w:rsid w:val="00FA7CF1"/>
    <w:rsid w:val="00FB08E2"/>
    <w:rsid w:val="00FB097A"/>
    <w:rsid w:val="00FB0C14"/>
    <w:rsid w:val="00FB12C4"/>
    <w:rsid w:val="00FB194A"/>
    <w:rsid w:val="00FB1BE1"/>
    <w:rsid w:val="00FB1E58"/>
    <w:rsid w:val="00FB1EEC"/>
    <w:rsid w:val="00FB2640"/>
    <w:rsid w:val="00FB29A9"/>
    <w:rsid w:val="00FB2B62"/>
    <w:rsid w:val="00FB3068"/>
    <w:rsid w:val="00FB33F8"/>
    <w:rsid w:val="00FB34A9"/>
    <w:rsid w:val="00FB34E7"/>
    <w:rsid w:val="00FB3679"/>
    <w:rsid w:val="00FB38CD"/>
    <w:rsid w:val="00FB38E2"/>
    <w:rsid w:val="00FB4032"/>
    <w:rsid w:val="00FB4334"/>
    <w:rsid w:val="00FB44EA"/>
    <w:rsid w:val="00FB46AF"/>
    <w:rsid w:val="00FB46CE"/>
    <w:rsid w:val="00FB4CA4"/>
    <w:rsid w:val="00FB5066"/>
    <w:rsid w:val="00FB56CE"/>
    <w:rsid w:val="00FB5DFA"/>
    <w:rsid w:val="00FB5F21"/>
    <w:rsid w:val="00FB6497"/>
    <w:rsid w:val="00FB6D81"/>
    <w:rsid w:val="00FB6E5D"/>
    <w:rsid w:val="00FB72C1"/>
    <w:rsid w:val="00FB7570"/>
    <w:rsid w:val="00FB767F"/>
    <w:rsid w:val="00FB78CC"/>
    <w:rsid w:val="00FB7A08"/>
    <w:rsid w:val="00FB7CAE"/>
    <w:rsid w:val="00FB7D9F"/>
    <w:rsid w:val="00FB7E2C"/>
    <w:rsid w:val="00FC0351"/>
    <w:rsid w:val="00FC0646"/>
    <w:rsid w:val="00FC07C4"/>
    <w:rsid w:val="00FC0B4E"/>
    <w:rsid w:val="00FC0D92"/>
    <w:rsid w:val="00FC13EA"/>
    <w:rsid w:val="00FC1882"/>
    <w:rsid w:val="00FC1DC7"/>
    <w:rsid w:val="00FC1DF9"/>
    <w:rsid w:val="00FC21B8"/>
    <w:rsid w:val="00FC2299"/>
    <w:rsid w:val="00FC3C4A"/>
    <w:rsid w:val="00FC3DCF"/>
    <w:rsid w:val="00FC4213"/>
    <w:rsid w:val="00FC47B2"/>
    <w:rsid w:val="00FC4878"/>
    <w:rsid w:val="00FC4B04"/>
    <w:rsid w:val="00FC5CC8"/>
    <w:rsid w:val="00FC61BE"/>
    <w:rsid w:val="00FC7332"/>
    <w:rsid w:val="00FC7F96"/>
    <w:rsid w:val="00FD0684"/>
    <w:rsid w:val="00FD0EF5"/>
    <w:rsid w:val="00FD128E"/>
    <w:rsid w:val="00FD19D0"/>
    <w:rsid w:val="00FD205F"/>
    <w:rsid w:val="00FD2168"/>
    <w:rsid w:val="00FD26B7"/>
    <w:rsid w:val="00FD29E2"/>
    <w:rsid w:val="00FD2CB9"/>
    <w:rsid w:val="00FD2D85"/>
    <w:rsid w:val="00FD32F0"/>
    <w:rsid w:val="00FD35D9"/>
    <w:rsid w:val="00FD3784"/>
    <w:rsid w:val="00FD3981"/>
    <w:rsid w:val="00FD3D9E"/>
    <w:rsid w:val="00FD4188"/>
    <w:rsid w:val="00FD446B"/>
    <w:rsid w:val="00FD456C"/>
    <w:rsid w:val="00FD4D51"/>
    <w:rsid w:val="00FD50B9"/>
    <w:rsid w:val="00FD5E7D"/>
    <w:rsid w:val="00FD62B5"/>
    <w:rsid w:val="00FD67CE"/>
    <w:rsid w:val="00FD6BD9"/>
    <w:rsid w:val="00FD741B"/>
    <w:rsid w:val="00FD747A"/>
    <w:rsid w:val="00FD798F"/>
    <w:rsid w:val="00FE08D7"/>
    <w:rsid w:val="00FE0964"/>
    <w:rsid w:val="00FE0B52"/>
    <w:rsid w:val="00FE101E"/>
    <w:rsid w:val="00FE1320"/>
    <w:rsid w:val="00FE18C0"/>
    <w:rsid w:val="00FE19F9"/>
    <w:rsid w:val="00FE1B0C"/>
    <w:rsid w:val="00FE2391"/>
    <w:rsid w:val="00FE27B1"/>
    <w:rsid w:val="00FE29F0"/>
    <w:rsid w:val="00FE2AF2"/>
    <w:rsid w:val="00FE2C1B"/>
    <w:rsid w:val="00FE31C7"/>
    <w:rsid w:val="00FE38EA"/>
    <w:rsid w:val="00FE38F2"/>
    <w:rsid w:val="00FE3CC3"/>
    <w:rsid w:val="00FE4293"/>
    <w:rsid w:val="00FE4C2C"/>
    <w:rsid w:val="00FE4CE2"/>
    <w:rsid w:val="00FE50CF"/>
    <w:rsid w:val="00FE55EB"/>
    <w:rsid w:val="00FE575B"/>
    <w:rsid w:val="00FE5E28"/>
    <w:rsid w:val="00FE6129"/>
    <w:rsid w:val="00FE69DD"/>
    <w:rsid w:val="00FE6C26"/>
    <w:rsid w:val="00FE71E2"/>
    <w:rsid w:val="00FE739D"/>
    <w:rsid w:val="00FE7746"/>
    <w:rsid w:val="00FF0369"/>
    <w:rsid w:val="00FF05FA"/>
    <w:rsid w:val="00FF1004"/>
    <w:rsid w:val="00FF1591"/>
    <w:rsid w:val="00FF166E"/>
    <w:rsid w:val="00FF17DC"/>
    <w:rsid w:val="00FF1E75"/>
    <w:rsid w:val="00FF2C7E"/>
    <w:rsid w:val="00FF2ED6"/>
    <w:rsid w:val="00FF2F39"/>
    <w:rsid w:val="00FF30D9"/>
    <w:rsid w:val="00FF389B"/>
    <w:rsid w:val="00FF399C"/>
    <w:rsid w:val="00FF41FB"/>
    <w:rsid w:val="00FF4404"/>
    <w:rsid w:val="00FF4E2B"/>
    <w:rsid w:val="00FF5370"/>
    <w:rsid w:val="00FF5E75"/>
    <w:rsid w:val="00FF627B"/>
    <w:rsid w:val="00FF6750"/>
    <w:rsid w:val="00FF69D4"/>
    <w:rsid w:val="00FF6AC8"/>
    <w:rsid w:val="00FF6E0E"/>
    <w:rsid w:val="00FF6F6F"/>
    <w:rsid w:val="00FF730E"/>
    <w:rsid w:val="00FF742D"/>
    <w:rsid w:val="00FF767C"/>
    <w:rsid w:val="00FF7982"/>
    <w:rsid w:val="00FF7B66"/>
    <w:rsid w:val="00FF7C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436D8D"/>
  <w15:docId w15:val="{CDFEB3DB-F537-4CEA-8690-7CA748D84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uiPriority="36"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uiPriority w:val="9"/>
    <w:qFormat/>
    <w:rsid w:val="00892B0C"/>
    <w:pPr>
      <w:numPr>
        <w:ilvl w:val="1"/>
        <w:numId w:val="32"/>
      </w:numPr>
      <w:spacing w:before="240" w:after="180"/>
      <w:ind w:left="578" w:hanging="578"/>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D25C2"/>
    <w:pPr>
      <w:numPr>
        <w:ilvl w:val="2"/>
      </w:numPr>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1"/>
    <w:basedOn w:val="Heading1"/>
    <w:next w:val="Normal"/>
    <w:link w:val="Heading8Char"/>
    <w:uiPriority w:val="9"/>
    <w:qFormat/>
    <w:rsid w:val="002D51E6"/>
    <w:pPr>
      <w:numPr>
        <w:ilvl w:val="7"/>
      </w:numPr>
      <w:outlineLvl w:val="7"/>
    </w:pPr>
  </w:style>
  <w:style w:type="paragraph" w:styleId="Heading9">
    <w:name w:val="heading 9"/>
    <w:aliases w:val="Figure Heading,FH,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qFormat/>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uiPriority w:val="99"/>
    <w:qFormat/>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uiPriority w:val="99"/>
    <w:qFormat/>
    <w:rsid w:val="00D33A4D"/>
    <w:rPr>
      <w:rFonts w:eastAsia="MS Mincho"/>
      <w:lang w:val="en-GB" w:eastAsia="en-US" w:bidi="ar-SA"/>
    </w:rPr>
  </w:style>
  <w:style w:type="table" w:styleId="TableGrid">
    <w:name w:val="Table Grid"/>
    <w:basedOn w:val="TableNormal"/>
    <w:uiPriority w:val="59"/>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qFormat/>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4D25C2"/>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Ca"/>
    <w:basedOn w:val="Normal"/>
    <w:next w:val="Normal"/>
    <w:link w:val="CaptionChar"/>
    <w:uiPriority w:val="35"/>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uiPriority w:val="9"/>
    <w:rsid w:val="00892B0C"/>
    <w:rPr>
      <w:rFonts w:ascii="Arial" w:hAnsi="Arial"/>
      <w:sz w:val="32"/>
      <w:lang w:val="en-GB" w:eastAsia="en-US"/>
    </w:rPr>
  </w:style>
  <w:style w:type="paragraph" w:styleId="ListParagraph">
    <w:name w:val="List Paragraph"/>
    <w:aliases w:val="- Bullets,목록 단락,リスト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D0D7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宋体"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uiPriority w:val="35"/>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宋体"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DefaultParagraphFont"/>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DefaultParagraphFont"/>
    <w:link w:val="Style1"/>
    <w:rsid w:val="00FF4E2B"/>
    <w:rPr>
      <w:rFonts w:ascii="Times New Roman" w:eastAsia="宋体"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宋体"/>
      <w:b/>
      <w:i/>
      <w:iCs/>
      <w:sz w:val="20"/>
      <w:szCs w:val="26"/>
    </w:rPr>
  </w:style>
  <w:style w:type="character" w:customStyle="1" w:styleId="Mention1">
    <w:name w:val="Mention1"/>
    <w:uiPriority w:val="99"/>
    <w:semiHidden/>
    <w:unhideWhenUsed/>
    <w:rsid w:val="00FF4E2B"/>
    <w:rPr>
      <w:color w:val="2B579A"/>
      <w:shd w:val="clear" w:color="auto" w:fill="E6E6E6"/>
    </w:rPr>
  </w:style>
  <w:style w:type="character" w:customStyle="1" w:styleId="UnresolvedMention1">
    <w:name w:val="Unresolved Mention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1">
    <w:name w:val="Grid Table 4 - Accent 51"/>
    <w:basedOn w:val="TableNormal"/>
    <w:uiPriority w:val="49"/>
    <w:rsid w:val="00FF4E2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FF4E2B"/>
    <w:rPr>
      <w:rFonts w:ascii="Times New Roman" w:eastAsia="Batang" w:hAnsi="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宋体" w:hAnsi="Calibri"/>
      <w:i/>
      <w:kern w:val="2"/>
      <w:lang w:val="en-US" w:eastAsia="zh-CN"/>
    </w:rPr>
  </w:style>
  <w:style w:type="character" w:customStyle="1" w:styleId="BodyText3Char">
    <w:name w:val="Body Text 3 Char"/>
    <w:basedOn w:val="DefaultParagraphFont"/>
    <w:link w:val="BodyText3"/>
    <w:rsid w:val="00FF4E2B"/>
    <w:rPr>
      <w:rFonts w:ascii="Calibri" w:eastAsia="宋体"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4B6E0D"/>
    <w:rPr>
      <w:rFonts w:ascii="Times New Roman" w:eastAsia="宋体" w:hAnsi="Times New Roman"/>
      <w:sz w:val="22"/>
    </w:rPr>
  </w:style>
  <w:style w:type="character" w:styleId="IntenseEmphasis">
    <w:name w:val="Intense Emphasis"/>
    <w:uiPriority w:val="21"/>
    <w:qFormat/>
    <w:rsid w:val="00185236"/>
    <w:rPr>
      <w:b/>
      <w:bCs/>
      <w:i/>
      <w:iCs/>
      <w:color w:val="4F81BD"/>
    </w:rPr>
  </w:style>
  <w:style w:type="paragraph" w:customStyle="1" w:styleId="3GPPText">
    <w:name w:val="3GPP Text"/>
    <w:basedOn w:val="Normal"/>
    <w:link w:val="3GPPTextChar"/>
    <w:qFormat/>
    <w:rsid w:val="00481E8D"/>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rsid w:val="00481E8D"/>
    <w:rPr>
      <w:rFonts w:ascii="Times New Roman" w:eastAsia="宋体" w:hAnsi="Times New Roman"/>
      <w:sz w:val="22"/>
      <w:lang w:eastAsia="en-US"/>
    </w:rPr>
  </w:style>
  <w:style w:type="character" w:customStyle="1" w:styleId="TAHChar">
    <w:name w:val="TAH Char"/>
    <w:qFormat/>
    <w:rsid w:val="00A628AE"/>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3148250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16016">
      <w:bodyDiv w:val="1"/>
      <w:marLeft w:val="0"/>
      <w:marRight w:val="0"/>
      <w:marTop w:val="0"/>
      <w:marBottom w:val="0"/>
      <w:divBdr>
        <w:top w:val="none" w:sz="0" w:space="0" w:color="auto"/>
        <w:left w:val="none" w:sz="0" w:space="0" w:color="auto"/>
        <w:bottom w:val="none" w:sz="0" w:space="0" w:color="auto"/>
        <w:right w:val="none" w:sz="0" w:space="0" w:color="auto"/>
      </w:divBdr>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CC4C6A1C-E75E-4B35-A035-8BD64C7D2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7</Pages>
  <Words>1597</Words>
  <Characters>9106</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 - Ren Da</cp:lastModifiedBy>
  <cp:revision>19</cp:revision>
  <cp:lastPrinted>2018-01-07T00:25:00Z</cp:lastPrinted>
  <dcterms:created xsi:type="dcterms:W3CDTF">2021-01-11T02:56:00Z</dcterms:created>
  <dcterms:modified xsi:type="dcterms:W3CDTF">2021-01-17T16:45:00Z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